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0E" w:rsidRDefault="00A66D0E" w:rsidP="00A01BB8">
      <w:pPr>
        <w:jc w:val="center"/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</w:pPr>
    </w:p>
    <w:p w:rsidR="00A01BB8" w:rsidRDefault="006D72D9" w:rsidP="00A01BB8">
      <w:pPr>
        <w:jc w:val="center"/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</w:pPr>
      <w:r w:rsidRPr="00A01BB8"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  <w:t xml:space="preserve">Declaración </w:t>
      </w:r>
      <w:r w:rsidR="00E10CEC"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  <w:t xml:space="preserve">de la </w:t>
      </w:r>
      <w:r w:rsidRPr="00A01BB8"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  <w:t xml:space="preserve">Asamblea General </w:t>
      </w:r>
      <w:r w:rsidR="009A7811"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  <w:t xml:space="preserve">del </w:t>
      </w:r>
      <w:r w:rsidR="00A31686"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  <w:t xml:space="preserve">Consejo General de Colegios Oficiales de Médicos </w:t>
      </w:r>
      <w:r w:rsidR="009A7811"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  <w:t>(</w:t>
      </w:r>
      <w:r w:rsidRPr="00A01BB8"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  <w:t>CGCOM</w:t>
      </w:r>
      <w:r w:rsidR="009A7811">
        <w:rPr>
          <w:rFonts w:ascii="Lucida Sans" w:eastAsia="Times New Roman" w:hAnsi="Lucida Sans" w:cs="Times New Roman"/>
          <w:b/>
          <w:color w:val="000000"/>
          <w:sz w:val="28"/>
          <w:szCs w:val="28"/>
          <w:lang w:eastAsia="es-ES"/>
        </w:rPr>
        <w:t>) sobre la sustitución de médicos por otros profesionales sanitarios</w:t>
      </w:r>
    </w:p>
    <w:p w:rsidR="006D72D9" w:rsidRDefault="00A01BB8" w:rsidP="006D72D9">
      <w:pPr>
        <w:jc w:val="center"/>
        <w:rPr>
          <w:rFonts w:ascii="Lucida Sans" w:eastAsia="Times New Roman" w:hAnsi="Lucida Sans" w:cs="Times New Roman"/>
          <w:color w:val="000000"/>
          <w:sz w:val="28"/>
          <w:szCs w:val="28"/>
          <w:lang w:eastAsia="es-ES"/>
        </w:rPr>
      </w:pPr>
      <w:r>
        <w:rPr>
          <w:rFonts w:ascii="Lucida Sans" w:eastAsia="Times New Roman" w:hAnsi="Lucida Sans" w:cs="Times New Roman"/>
          <w:color w:val="000000"/>
          <w:sz w:val="28"/>
          <w:szCs w:val="28"/>
          <w:lang w:eastAsia="es-ES"/>
        </w:rPr>
        <w:t>R</w:t>
      </w:r>
      <w:r w:rsidR="00C23F03" w:rsidRPr="00C23F03">
        <w:rPr>
          <w:rFonts w:ascii="Lucida Sans" w:eastAsia="Times New Roman" w:hAnsi="Lucida Sans" w:cs="Times New Roman"/>
          <w:color w:val="000000"/>
          <w:sz w:val="28"/>
          <w:szCs w:val="28"/>
          <w:lang w:eastAsia="es-ES"/>
        </w:rPr>
        <w:t xml:space="preserve">eitera la necesidad de que se cumpla la </w:t>
      </w:r>
      <w:r w:rsidR="002F0108">
        <w:rPr>
          <w:rFonts w:ascii="Lucida Sans" w:eastAsia="Times New Roman" w:hAnsi="Lucida Sans" w:cs="Times New Roman"/>
          <w:color w:val="000000"/>
          <w:sz w:val="28"/>
          <w:szCs w:val="28"/>
          <w:lang w:eastAsia="es-ES"/>
        </w:rPr>
        <w:t>L</w:t>
      </w:r>
      <w:r w:rsidR="00C23F03" w:rsidRPr="00C23F03">
        <w:rPr>
          <w:rFonts w:ascii="Lucida Sans" w:eastAsia="Times New Roman" w:hAnsi="Lucida Sans" w:cs="Times New Roman"/>
          <w:color w:val="000000"/>
          <w:sz w:val="28"/>
          <w:szCs w:val="28"/>
          <w:lang w:eastAsia="es-ES"/>
        </w:rPr>
        <w:t>ey</w:t>
      </w:r>
      <w:r>
        <w:rPr>
          <w:rFonts w:ascii="Lucida Sans" w:eastAsia="Times New Roman" w:hAnsi="Lucida Sans" w:cs="Times New Roman"/>
          <w:color w:val="000000"/>
          <w:sz w:val="28"/>
          <w:szCs w:val="28"/>
          <w:lang w:eastAsia="es-ES"/>
        </w:rPr>
        <w:t xml:space="preserve">, se preserve nuestro Sistema Nacional de Salud </w:t>
      </w:r>
      <w:r w:rsidR="00C23F03" w:rsidRPr="00C23F03">
        <w:rPr>
          <w:rFonts w:ascii="Lucida Sans" w:eastAsia="Times New Roman" w:hAnsi="Lucida Sans" w:cs="Times New Roman"/>
          <w:color w:val="000000"/>
          <w:sz w:val="28"/>
          <w:szCs w:val="28"/>
          <w:lang w:eastAsia="es-ES"/>
        </w:rPr>
        <w:t>y se respete el liderazgo clínico del médico</w:t>
      </w:r>
      <w:r w:rsidR="00602540">
        <w:rPr>
          <w:rFonts w:ascii="Lucida Sans" w:eastAsia="Times New Roman" w:hAnsi="Lucida Sans" w:cs="Times New Roman"/>
          <w:color w:val="000000"/>
          <w:sz w:val="28"/>
          <w:szCs w:val="28"/>
          <w:lang w:eastAsia="es-ES"/>
        </w:rPr>
        <w:t xml:space="preserve"> como garante de los derechos de los pacientes.</w:t>
      </w:r>
    </w:p>
    <w:p w:rsidR="006D72D9" w:rsidRDefault="006D72D9" w:rsidP="006D72D9">
      <w:pPr>
        <w:jc w:val="both"/>
        <w:rPr>
          <w:rFonts w:ascii="Lucida Sans" w:hAnsi="Lucida Sans"/>
          <w:sz w:val="28"/>
          <w:szCs w:val="28"/>
        </w:rPr>
      </w:pPr>
    </w:p>
    <w:p w:rsidR="00C23F03" w:rsidRDefault="006D72D9" w:rsidP="006D72D9">
      <w:pPr>
        <w:jc w:val="both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Ante las informacione</w:t>
      </w:r>
      <w:r w:rsidR="006C6FD1">
        <w:rPr>
          <w:rFonts w:ascii="Lucida Sans" w:hAnsi="Lucida Sans"/>
          <w:sz w:val="28"/>
          <w:szCs w:val="28"/>
        </w:rPr>
        <w:t xml:space="preserve">s </w:t>
      </w:r>
      <w:r w:rsidR="006C6FD1" w:rsidRPr="002F0108">
        <w:rPr>
          <w:rFonts w:ascii="Lucida Sans" w:hAnsi="Lucida Sans"/>
          <w:sz w:val="28"/>
          <w:szCs w:val="28"/>
        </w:rPr>
        <w:t>p</w:t>
      </w:r>
      <w:r w:rsidR="0024379D" w:rsidRPr="002F0108">
        <w:rPr>
          <w:rFonts w:ascii="Lucida Sans" w:hAnsi="Lucida Sans"/>
          <w:sz w:val="28"/>
          <w:szCs w:val="28"/>
        </w:rPr>
        <w:t>ublicadas</w:t>
      </w:r>
      <w:r w:rsidR="0024379D">
        <w:rPr>
          <w:rFonts w:ascii="Lucida Sans" w:hAnsi="Lucida Sans"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>sobre las medidas</w:t>
      </w:r>
      <w:r w:rsidR="006C6FD1">
        <w:rPr>
          <w:rFonts w:ascii="Lucida Sans" w:hAnsi="Lucida Sans"/>
          <w:sz w:val="28"/>
          <w:szCs w:val="28"/>
        </w:rPr>
        <w:t xml:space="preserve"> </w:t>
      </w:r>
      <w:r w:rsidR="006C6FD1" w:rsidRPr="002F0108">
        <w:rPr>
          <w:rFonts w:ascii="Lucida Sans" w:hAnsi="Lucida Sans"/>
          <w:sz w:val="28"/>
          <w:szCs w:val="28"/>
        </w:rPr>
        <w:t>propuestas</w:t>
      </w:r>
      <w:r w:rsidR="006C6FD1">
        <w:rPr>
          <w:rFonts w:ascii="Lucida Sans" w:hAnsi="Lucida Sans"/>
          <w:sz w:val="28"/>
          <w:szCs w:val="28"/>
        </w:rPr>
        <w:t xml:space="preserve"> </w:t>
      </w:r>
      <w:r w:rsidR="006C6FD1" w:rsidRPr="002F0108">
        <w:rPr>
          <w:rFonts w:ascii="Lucida Sans" w:hAnsi="Lucida Sans"/>
          <w:sz w:val="28"/>
          <w:szCs w:val="28"/>
        </w:rPr>
        <w:t>por</w:t>
      </w:r>
      <w:r w:rsidR="0024379D" w:rsidRPr="002F0108">
        <w:rPr>
          <w:rFonts w:ascii="Lucida Sans" w:hAnsi="Lucida Sans"/>
          <w:sz w:val="28"/>
          <w:szCs w:val="28"/>
        </w:rPr>
        <w:t xml:space="preserve"> </w:t>
      </w:r>
      <w:r w:rsidRPr="002F0108">
        <w:rPr>
          <w:rFonts w:ascii="Lucida Sans" w:hAnsi="Lucida Sans"/>
          <w:sz w:val="28"/>
          <w:szCs w:val="28"/>
        </w:rPr>
        <w:t xml:space="preserve">algunas comunidades autónomas para </w:t>
      </w:r>
      <w:r w:rsidR="006C6FD1" w:rsidRPr="002F0108">
        <w:rPr>
          <w:rFonts w:ascii="Lucida Sans" w:hAnsi="Lucida Sans"/>
          <w:sz w:val="28"/>
          <w:szCs w:val="28"/>
        </w:rPr>
        <w:t xml:space="preserve">intentar </w:t>
      </w:r>
      <w:r>
        <w:rPr>
          <w:rFonts w:ascii="Lucida Sans" w:hAnsi="Lucida Sans"/>
          <w:sz w:val="28"/>
          <w:szCs w:val="28"/>
        </w:rPr>
        <w:t>paliar la falta de</w:t>
      </w:r>
      <w:r w:rsidRPr="0093708A">
        <w:rPr>
          <w:rFonts w:ascii="Lucida Sans" w:hAnsi="Lucida Sans"/>
          <w:sz w:val="28"/>
          <w:szCs w:val="28"/>
        </w:rPr>
        <w:t xml:space="preserve"> médico</w:t>
      </w:r>
      <w:r w:rsidR="00602540" w:rsidRPr="0093708A">
        <w:rPr>
          <w:rFonts w:ascii="Lucida Sans" w:hAnsi="Lucida Sans"/>
          <w:sz w:val="28"/>
          <w:szCs w:val="28"/>
        </w:rPr>
        <w:t>s</w:t>
      </w:r>
      <w:r w:rsidR="005A76C4">
        <w:rPr>
          <w:rFonts w:ascii="Lucida Sans" w:hAnsi="Lucida Sans"/>
          <w:sz w:val="28"/>
          <w:szCs w:val="28"/>
        </w:rPr>
        <w:t xml:space="preserve"> sustituyéndoles</w:t>
      </w:r>
      <w:r w:rsidR="00C23F03">
        <w:rPr>
          <w:rFonts w:ascii="Lucida Sans" w:hAnsi="Lucida Sans"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 xml:space="preserve">por personal de enfermería, </w:t>
      </w:r>
      <w:r w:rsidR="00C23F03">
        <w:rPr>
          <w:rFonts w:ascii="Lucida Sans" w:hAnsi="Lucida Sans"/>
          <w:sz w:val="28"/>
          <w:szCs w:val="28"/>
        </w:rPr>
        <w:t xml:space="preserve">la Asamblea del CGCOM, reunida en Madrid con fecha </w:t>
      </w:r>
      <w:r w:rsidR="002F0108">
        <w:rPr>
          <w:rFonts w:ascii="Lucida Sans" w:hAnsi="Lucida Sans"/>
          <w:sz w:val="28"/>
          <w:szCs w:val="28"/>
        </w:rPr>
        <w:t xml:space="preserve">6 y </w:t>
      </w:r>
      <w:r w:rsidR="00C23F03">
        <w:rPr>
          <w:rFonts w:ascii="Lucida Sans" w:hAnsi="Lucida Sans"/>
          <w:sz w:val="28"/>
          <w:szCs w:val="28"/>
        </w:rPr>
        <w:t>7 de septiembre de 2019, manifiesta:</w:t>
      </w:r>
      <w:r>
        <w:rPr>
          <w:rFonts w:ascii="Lucida Sans" w:hAnsi="Lucida Sans"/>
          <w:sz w:val="28"/>
          <w:szCs w:val="28"/>
        </w:rPr>
        <w:t xml:space="preserve"> </w:t>
      </w:r>
    </w:p>
    <w:p w:rsidR="00A01BB8" w:rsidRPr="00A01BB8" w:rsidRDefault="00A01BB8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 w:rsidRPr="00A01BB8">
        <w:rPr>
          <w:rFonts w:ascii="Lucida Sans" w:hAnsi="Lucida Sans"/>
          <w:sz w:val="28"/>
          <w:szCs w:val="28"/>
        </w:rPr>
        <w:t>E</w:t>
      </w:r>
      <w:r w:rsidR="002F0108">
        <w:rPr>
          <w:rFonts w:ascii="Lucida Sans" w:hAnsi="Lucida Sans"/>
          <w:sz w:val="28"/>
          <w:szCs w:val="28"/>
        </w:rPr>
        <w:t>l</w:t>
      </w:r>
      <w:r w:rsidRPr="00A01BB8">
        <w:rPr>
          <w:rFonts w:ascii="Lucida Sans" w:hAnsi="Lucida Sans"/>
          <w:sz w:val="28"/>
          <w:szCs w:val="28"/>
        </w:rPr>
        <w:t xml:space="preserve"> CGCOM siempre ha defendido el</w:t>
      </w:r>
      <w:r>
        <w:rPr>
          <w:rFonts w:ascii="Lucida Sans" w:hAnsi="Lucida Sans"/>
          <w:sz w:val="28"/>
          <w:szCs w:val="28"/>
        </w:rPr>
        <w:t xml:space="preserve"> </w:t>
      </w:r>
      <w:r w:rsidRPr="00A01BB8">
        <w:rPr>
          <w:rFonts w:ascii="Lucida Sans" w:hAnsi="Lucida Sans"/>
          <w:sz w:val="28"/>
          <w:szCs w:val="28"/>
        </w:rPr>
        <w:t>trabajo</w:t>
      </w:r>
      <w:r>
        <w:rPr>
          <w:rFonts w:ascii="Lucida Sans" w:hAnsi="Lucida Sans"/>
          <w:sz w:val="28"/>
          <w:szCs w:val="28"/>
        </w:rPr>
        <w:t xml:space="preserve"> </w:t>
      </w:r>
      <w:r w:rsidRPr="00A01BB8">
        <w:rPr>
          <w:rFonts w:ascii="Lucida Sans" w:hAnsi="Lucida Sans"/>
          <w:sz w:val="28"/>
          <w:szCs w:val="28"/>
        </w:rPr>
        <w:t xml:space="preserve">multidisciplinar y una atención integral, y colaborativa, pero no se </w:t>
      </w:r>
      <w:r w:rsidRPr="002F0108">
        <w:rPr>
          <w:rFonts w:ascii="Lucida Sans" w:hAnsi="Lucida Sans"/>
          <w:sz w:val="28"/>
          <w:szCs w:val="28"/>
        </w:rPr>
        <w:t xml:space="preserve">puede </w:t>
      </w:r>
      <w:r w:rsidR="006C6FD1" w:rsidRPr="002F0108">
        <w:rPr>
          <w:rFonts w:ascii="Lucida Sans" w:hAnsi="Lucida Sans"/>
          <w:sz w:val="28"/>
          <w:szCs w:val="28"/>
        </w:rPr>
        <w:t xml:space="preserve">admitir </w:t>
      </w:r>
      <w:r w:rsidRPr="002F0108">
        <w:rPr>
          <w:rFonts w:ascii="Lucida Sans" w:hAnsi="Lucida Sans"/>
          <w:sz w:val="28"/>
          <w:szCs w:val="28"/>
        </w:rPr>
        <w:t>que, ante la falta de médicos, la solución qu</w:t>
      </w:r>
      <w:r w:rsidRPr="0093708A">
        <w:rPr>
          <w:rFonts w:ascii="Lucida Sans" w:hAnsi="Lucida Sans"/>
          <w:sz w:val="28"/>
          <w:szCs w:val="28"/>
        </w:rPr>
        <w:t>e se propone desde algun</w:t>
      </w:r>
      <w:r w:rsidR="005A76C4" w:rsidRPr="0093708A">
        <w:rPr>
          <w:rFonts w:ascii="Lucida Sans" w:hAnsi="Lucida Sans"/>
          <w:sz w:val="28"/>
          <w:szCs w:val="28"/>
        </w:rPr>
        <w:t>o</w:t>
      </w:r>
      <w:r w:rsidRPr="0093708A">
        <w:rPr>
          <w:rFonts w:ascii="Lucida Sans" w:hAnsi="Lucida Sans"/>
          <w:sz w:val="28"/>
          <w:szCs w:val="28"/>
        </w:rPr>
        <w:t xml:space="preserve">s </w:t>
      </w:r>
      <w:r w:rsidR="005A76C4" w:rsidRPr="0093708A">
        <w:rPr>
          <w:rFonts w:ascii="Lucida Sans" w:hAnsi="Lucida Sans"/>
          <w:sz w:val="28"/>
          <w:szCs w:val="28"/>
        </w:rPr>
        <w:t>servicios autonómicos de salud</w:t>
      </w:r>
      <w:r w:rsidRPr="0093708A">
        <w:rPr>
          <w:rFonts w:ascii="Lucida Sans" w:hAnsi="Lucida Sans"/>
          <w:sz w:val="28"/>
          <w:szCs w:val="28"/>
        </w:rPr>
        <w:t xml:space="preserve"> sea sustituir médicos por personal de enfermería.</w:t>
      </w:r>
      <w:r w:rsidRPr="00A01BB8">
        <w:rPr>
          <w:rFonts w:ascii="Lucida Sans" w:hAnsi="Lucida Sans"/>
          <w:sz w:val="28"/>
          <w:szCs w:val="28"/>
        </w:rPr>
        <w:t xml:space="preserve"> </w:t>
      </w:r>
    </w:p>
    <w:p w:rsidR="00A01BB8" w:rsidRDefault="00A01BB8" w:rsidP="00A01BB8">
      <w:pPr>
        <w:pStyle w:val="Prrafodelista"/>
        <w:jc w:val="both"/>
        <w:rPr>
          <w:rFonts w:ascii="Lucida Sans" w:hAnsi="Lucida Sans"/>
          <w:sz w:val="28"/>
          <w:szCs w:val="28"/>
        </w:rPr>
      </w:pPr>
    </w:p>
    <w:p w:rsidR="00DF436D" w:rsidRDefault="00DF436D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 w:rsidRPr="00DF436D">
        <w:rPr>
          <w:rFonts w:ascii="Lucida Sans" w:hAnsi="Lucida Sans"/>
          <w:sz w:val="28"/>
          <w:szCs w:val="28"/>
        </w:rPr>
        <w:t>Las profesiones tituladas, reguladas, colegiadas y con reserva de actividad como la profesión médica, tienen un régimen de garantías y su propia justificación en un ejercicio competente, de calidad y con plena seguridad en atención al interés público y la seguridad de los pacientes.</w:t>
      </w:r>
    </w:p>
    <w:p w:rsidR="00DF436D" w:rsidRDefault="00DF436D" w:rsidP="00DF436D">
      <w:pPr>
        <w:pStyle w:val="Prrafodelista"/>
        <w:jc w:val="both"/>
        <w:rPr>
          <w:rFonts w:ascii="Lucida Sans" w:hAnsi="Lucida Sans"/>
          <w:sz w:val="28"/>
          <w:szCs w:val="28"/>
        </w:rPr>
      </w:pPr>
    </w:p>
    <w:p w:rsidR="00DF436D" w:rsidRDefault="00DF436D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 w:rsidRPr="00DF436D">
        <w:rPr>
          <w:rFonts w:ascii="Lucida Sans" w:hAnsi="Lucida Sans"/>
          <w:sz w:val="28"/>
          <w:szCs w:val="28"/>
        </w:rPr>
        <w:t xml:space="preserve">Como condición para acceder al ejercicio </w:t>
      </w:r>
      <w:r w:rsidR="00602540" w:rsidRPr="0093708A">
        <w:rPr>
          <w:rFonts w:ascii="Lucida Sans" w:hAnsi="Lucida Sans"/>
          <w:sz w:val="28"/>
          <w:szCs w:val="28"/>
        </w:rPr>
        <w:t xml:space="preserve">de la </w:t>
      </w:r>
      <w:r w:rsidR="0093708A">
        <w:rPr>
          <w:rFonts w:ascii="Lucida Sans" w:hAnsi="Lucida Sans"/>
          <w:sz w:val="28"/>
          <w:szCs w:val="28"/>
        </w:rPr>
        <w:t>M</w:t>
      </w:r>
      <w:r w:rsidR="00602540" w:rsidRPr="0093708A">
        <w:rPr>
          <w:rFonts w:ascii="Lucida Sans" w:hAnsi="Lucida Sans"/>
          <w:sz w:val="28"/>
          <w:szCs w:val="28"/>
        </w:rPr>
        <w:t>edicina</w:t>
      </w:r>
      <w:r w:rsidRPr="00DF436D">
        <w:rPr>
          <w:rFonts w:ascii="Lucida Sans" w:hAnsi="Lucida Sans"/>
          <w:sz w:val="28"/>
          <w:szCs w:val="28"/>
        </w:rPr>
        <w:t xml:space="preserve"> se hace necesaria la protección del título con el fin de </w:t>
      </w:r>
      <w:r w:rsidRPr="00DF436D">
        <w:rPr>
          <w:rFonts w:ascii="Lucida Sans" w:hAnsi="Lucida Sans"/>
          <w:sz w:val="28"/>
          <w:szCs w:val="28"/>
        </w:rPr>
        <w:lastRenderedPageBreak/>
        <w:t xml:space="preserve">impedir el acceso al ejercicio a personas no cualificadas. </w:t>
      </w:r>
      <w:r w:rsidR="00D60D3C">
        <w:rPr>
          <w:rFonts w:ascii="Lucida Sans" w:hAnsi="Lucida Sans"/>
          <w:sz w:val="28"/>
          <w:szCs w:val="28"/>
        </w:rPr>
        <w:t>L</w:t>
      </w:r>
      <w:r w:rsidRPr="00DF436D">
        <w:rPr>
          <w:rFonts w:ascii="Lucida Sans" w:hAnsi="Lucida Sans"/>
          <w:sz w:val="28"/>
          <w:szCs w:val="28"/>
        </w:rPr>
        <w:t xml:space="preserve">as </w:t>
      </w:r>
      <w:r w:rsidR="00602540">
        <w:rPr>
          <w:rFonts w:ascii="Lucida Sans" w:hAnsi="Lucida Sans"/>
          <w:sz w:val="28"/>
          <w:szCs w:val="28"/>
        </w:rPr>
        <w:t>a</w:t>
      </w:r>
      <w:r w:rsidRPr="00DF436D">
        <w:rPr>
          <w:rFonts w:ascii="Lucida Sans" w:hAnsi="Lucida Sans"/>
          <w:sz w:val="28"/>
          <w:szCs w:val="28"/>
        </w:rPr>
        <w:t>dministraciones sanitarias son las primeras que deben de velar por ello y para que se cumpla la legislación vigente, tanto en España como en Europa.</w:t>
      </w:r>
    </w:p>
    <w:p w:rsidR="00DF436D" w:rsidRDefault="00DF436D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A66D0E" w:rsidRDefault="00A66D0E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9A7811" w:rsidRDefault="009A7811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A66D0E" w:rsidRDefault="00A66D0E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A66D0E" w:rsidRDefault="00A66D0E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A66D0E" w:rsidRPr="00DF436D" w:rsidRDefault="00A66D0E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DA56BC" w:rsidRPr="00DA56BC" w:rsidRDefault="00DA56BC" w:rsidP="00DA56BC">
      <w:pPr>
        <w:jc w:val="both"/>
        <w:rPr>
          <w:rFonts w:ascii="Lucida Sans" w:hAnsi="Lucida Sans"/>
          <w:sz w:val="28"/>
          <w:szCs w:val="28"/>
        </w:rPr>
      </w:pPr>
    </w:p>
    <w:p w:rsidR="00C0474F" w:rsidRPr="00DA56BC" w:rsidRDefault="00C0474F" w:rsidP="00DA56BC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 w:rsidRPr="00DA56BC">
        <w:rPr>
          <w:rFonts w:ascii="Lucida Sans" w:hAnsi="Lucida Sans"/>
          <w:sz w:val="28"/>
          <w:szCs w:val="28"/>
        </w:rPr>
        <w:t>La falta de médicos</w:t>
      </w:r>
      <w:r w:rsidR="00A57C3C" w:rsidRPr="00DA56BC">
        <w:rPr>
          <w:rFonts w:ascii="Lucida Sans" w:hAnsi="Lucida Sans"/>
          <w:sz w:val="28"/>
          <w:szCs w:val="28"/>
        </w:rPr>
        <w:t xml:space="preserve"> </w:t>
      </w:r>
      <w:r w:rsidR="00AA39C0">
        <w:rPr>
          <w:rFonts w:ascii="Lucida Sans" w:hAnsi="Lucida Sans"/>
          <w:sz w:val="28"/>
          <w:szCs w:val="28"/>
        </w:rPr>
        <w:t>con la titulación requerida</w:t>
      </w:r>
      <w:r w:rsidR="00A57C3C" w:rsidRPr="00DA56BC">
        <w:rPr>
          <w:rFonts w:ascii="Lucida Sans" w:hAnsi="Lucida Sans"/>
          <w:sz w:val="28"/>
          <w:szCs w:val="28"/>
        </w:rPr>
        <w:t xml:space="preserve"> no puede</w:t>
      </w:r>
      <w:r w:rsidR="00F655CB" w:rsidRPr="00DA56BC">
        <w:rPr>
          <w:rFonts w:ascii="Lucida Sans" w:hAnsi="Lucida Sans"/>
          <w:sz w:val="28"/>
          <w:szCs w:val="28"/>
        </w:rPr>
        <w:t xml:space="preserve"> </w:t>
      </w:r>
      <w:r w:rsidR="00A57C3C" w:rsidRPr="00DA56BC">
        <w:rPr>
          <w:rFonts w:ascii="Lucida Sans" w:hAnsi="Lucida Sans"/>
          <w:sz w:val="28"/>
          <w:szCs w:val="28"/>
        </w:rPr>
        <w:t xml:space="preserve">ser justificación para su sustitución por otros profesionales sanitarios ni tan siquiera con carácter de excepcionalidad </w:t>
      </w:r>
      <w:r w:rsidR="00F655CB" w:rsidRPr="00DA56BC">
        <w:rPr>
          <w:rFonts w:ascii="Lucida Sans" w:hAnsi="Lucida Sans"/>
          <w:sz w:val="28"/>
          <w:szCs w:val="28"/>
        </w:rPr>
        <w:t xml:space="preserve">ni </w:t>
      </w:r>
      <w:r w:rsidR="00DA56BC">
        <w:rPr>
          <w:rFonts w:ascii="Lucida Sans" w:hAnsi="Lucida Sans"/>
          <w:sz w:val="28"/>
          <w:szCs w:val="28"/>
        </w:rPr>
        <w:t xml:space="preserve">de </w:t>
      </w:r>
      <w:r w:rsidR="00F655CB" w:rsidRPr="00DA56BC">
        <w:rPr>
          <w:rFonts w:ascii="Lucida Sans" w:hAnsi="Lucida Sans"/>
          <w:sz w:val="28"/>
          <w:szCs w:val="28"/>
        </w:rPr>
        <w:t xml:space="preserve">manera transitoria, pues, de llevarse a cabo, </w:t>
      </w:r>
      <w:r w:rsidR="00DA56BC" w:rsidRPr="00DA56BC">
        <w:rPr>
          <w:rFonts w:ascii="Lucida Sans" w:hAnsi="Lucida Sans"/>
          <w:sz w:val="28"/>
          <w:szCs w:val="28"/>
        </w:rPr>
        <w:t>sería ilegal, generaría inequidad social</w:t>
      </w:r>
      <w:r w:rsidR="00DA56BC">
        <w:rPr>
          <w:rFonts w:ascii="Lucida Sans" w:hAnsi="Lucida Sans"/>
          <w:sz w:val="28"/>
          <w:szCs w:val="28"/>
        </w:rPr>
        <w:t xml:space="preserve"> y </w:t>
      </w:r>
      <w:r w:rsidR="00F655CB" w:rsidRPr="00DA56BC">
        <w:rPr>
          <w:rFonts w:ascii="Lucida Sans" w:hAnsi="Lucida Sans"/>
          <w:sz w:val="28"/>
          <w:szCs w:val="28"/>
        </w:rPr>
        <w:t>pondría en riesgo la seguridad de los pacientes</w:t>
      </w:r>
      <w:r w:rsidR="00DA56BC">
        <w:rPr>
          <w:rFonts w:ascii="Lucida Sans" w:hAnsi="Lucida Sans"/>
          <w:sz w:val="28"/>
          <w:szCs w:val="28"/>
        </w:rPr>
        <w:t>.</w:t>
      </w:r>
    </w:p>
    <w:p w:rsidR="00A01BB8" w:rsidRPr="002F0108" w:rsidRDefault="00A01BB8" w:rsidP="00A01BB8">
      <w:pPr>
        <w:pStyle w:val="Prrafodelista"/>
        <w:rPr>
          <w:rFonts w:ascii="Lucida Sans" w:hAnsi="Lucida Sans"/>
          <w:sz w:val="28"/>
          <w:szCs w:val="28"/>
        </w:rPr>
      </w:pPr>
    </w:p>
    <w:p w:rsidR="00A01BB8" w:rsidRDefault="00A01BB8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 w:rsidRPr="00A01BB8">
        <w:rPr>
          <w:rFonts w:ascii="Lucida Sans" w:hAnsi="Lucida Sans"/>
          <w:sz w:val="28"/>
          <w:szCs w:val="28"/>
        </w:rPr>
        <w:t xml:space="preserve">Con </w:t>
      </w:r>
      <w:r w:rsidR="0093708A">
        <w:rPr>
          <w:rFonts w:ascii="Lucida Sans" w:hAnsi="Lucida Sans"/>
          <w:sz w:val="28"/>
          <w:szCs w:val="28"/>
        </w:rPr>
        <w:t>medidas como é</w:t>
      </w:r>
      <w:r w:rsidR="0093708A" w:rsidRPr="0093708A">
        <w:rPr>
          <w:rFonts w:ascii="Lucida Sans" w:hAnsi="Lucida Sans"/>
          <w:sz w:val="28"/>
          <w:szCs w:val="28"/>
        </w:rPr>
        <w:t>sta</w:t>
      </w:r>
      <w:r w:rsidR="00E835F9" w:rsidRPr="0093708A">
        <w:rPr>
          <w:rFonts w:ascii="Lucida Sans" w:hAnsi="Lucida Sans"/>
          <w:sz w:val="28"/>
          <w:szCs w:val="28"/>
        </w:rPr>
        <w:t xml:space="preserve"> se </w:t>
      </w:r>
      <w:r w:rsidR="0093708A" w:rsidRPr="0093708A">
        <w:rPr>
          <w:rFonts w:ascii="Lucida Sans" w:hAnsi="Lucida Sans"/>
          <w:sz w:val="28"/>
          <w:szCs w:val="28"/>
        </w:rPr>
        <w:t>ignora</w:t>
      </w:r>
      <w:r w:rsidR="00E835F9" w:rsidRPr="0093708A">
        <w:rPr>
          <w:rFonts w:ascii="Lucida Sans" w:hAnsi="Lucida Sans"/>
          <w:sz w:val="28"/>
          <w:szCs w:val="28"/>
        </w:rPr>
        <w:t xml:space="preserve"> </w:t>
      </w:r>
      <w:r w:rsidR="00602540" w:rsidRPr="0093708A">
        <w:rPr>
          <w:rFonts w:ascii="Lucida Sans" w:hAnsi="Lucida Sans"/>
          <w:sz w:val="28"/>
          <w:szCs w:val="28"/>
        </w:rPr>
        <w:t xml:space="preserve">la </w:t>
      </w:r>
      <w:r w:rsidR="005A76C4" w:rsidRPr="0093708A">
        <w:rPr>
          <w:rFonts w:ascii="Lucida Sans" w:hAnsi="Lucida Sans"/>
          <w:sz w:val="28"/>
          <w:szCs w:val="28"/>
        </w:rPr>
        <w:t>alta c</w:t>
      </w:r>
      <w:r w:rsidR="00602540" w:rsidRPr="0093708A">
        <w:rPr>
          <w:rFonts w:ascii="Lucida Sans" w:hAnsi="Lucida Sans"/>
          <w:sz w:val="28"/>
          <w:szCs w:val="28"/>
        </w:rPr>
        <w:t>apacitación</w:t>
      </w:r>
      <w:r w:rsidRPr="00A01BB8">
        <w:rPr>
          <w:rFonts w:ascii="Lucida Sans" w:hAnsi="Lucida Sans"/>
          <w:sz w:val="28"/>
          <w:szCs w:val="28"/>
        </w:rPr>
        <w:t xml:space="preserve"> </w:t>
      </w:r>
      <w:r w:rsidR="00602540">
        <w:rPr>
          <w:rFonts w:ascii="Lucida Sans" w:hAnsi="Lucida Sans"/>
          <w:sz w:val="28"/>
          <w:szCs w:val="28"/>
        </w:rPr>
        <w:t>adquirida</w:t>
      </w:r>
      <w:r w:rsidR="002F0108">
        <w:rPr>
          <w:rFonts w:ascii="Lucida Sans" w:hAnsi="Lucida Sans"/>
          <w:sz w:val="28"/>
          <w:szCs w:val="28"/>
        </w:rPr>
        <w:t xml:space="preserve"> a lo largo de un mínimo de 10 años</w:t>
      </w:r>
      <w:r w:rsidRPr="00A01BB8">
        <w:rPr>
          <w:rFonts w:ascii="Lucida Sans" w:hAnsi="Lucida Sans"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>en la formación de grado</w:t>
      </w:r>
      <w:r w:rsidR="00A66D0E">
        <w:rPr>
          <w:rFonts w:ascii="Lucida Sans" w:hAnsi="Lucida Sans"/>
          <w:sz w:val="28"/>
          <w:szCs w:val="28"/>
        </w:rPr>
        <w:t xml:space="preserve"> y especialidad</w:t>
      </w:r>
      <w:r w:rsidR="0093708A">
        <w:rPr>
          <w:rFonts w:ascii="Lucida Sans" w:hAnsi="Lucida Sans"/>
          <w:sz w:val="28"/>
          <w:szCs w:val="28"/>
        </w:rPr>
        <w:t>,</w:t>
      </w:r>
      <w:r w:rsidRPr="00A01BB8">
        <w:rPr>
          <w:rFonts w:ascii="Lucida Sans" w:hAnsi="Lucida Sans"/>
          <w:sz w:val="28"/>
          <w:szCs w:val="28"/>
        </w:rPr>
        <w:t xml:space="preserve"> </w:t>
      </w:r>
      <w:r w:rsidR="00A66D0E">
        <w:rPr>
          <w:rFonts w:ascii="Lucida Sans" w:hAnsi="Lucida Sans"/>
          <w:sz w:val="28"/>
          <w:szCs w:val="28"/>
        </w:rPr>
        <w:t>de l</w:t>
      </w:r>
      <w:r w:rsidR="0093708A">
        <w:rPr>
          <w:rFonts w:ascii="Lucida Sans" w:hAnsi="Lucida Sans"/>
          <w:sz w:val="28"/>
          <w:szCs w:val="28"/>
        </w:rPr>
        <w:t>a</w:t>
      </w:r>
      <w:r w:rsidR="00A66D0E">
        <w:rPr>
          <w:rFonts w:ascii="Lucida Sans" w:hAnsi="Lucida Sans"/>
          <w:sz w:val="28"/>
          <w:szCs w:val="28"/>
        </w:rPr>
        <w:t xml:space="preserve"> que se deriva la responsabilidad de la profesión médica sobre la salud de la población.</w:t>
      </w:r>
    </w:p>
    <w:p w:rsidR="00A01BB8" w:rsidRPr="00A01BB8" w:rsidRDefault="00A01BB8" w:rsidP="00A01BB8">
      <w:pPr>
        <w:pStyle w:val="Prrafodelista"/>
        <w:rPr>
          <w:rFonts w:ascii="Lucida Sans" w:hAnsi="Lucida Sans"/>
          <w:sz w:val="28"/>
          <w:szCs w:val="28"/>
        </w:rPr>
      </w:pPr>
    </w:p>
    <w:p w:rsidR="00A01BB8" w:rsidRPr="00DF436D" w:rsidRDefault="00A01BB8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 w:rsidRPr="00A01BB8">
        <w:rPr>
          <w:rFonts w:ascii="Lucida Sans" w:hAnsi="Lucida Sans"/>
          <w:sz w:val="28"/>
          <w:szCs w:val="28"/>
        </w:rPr>
        <w:t xml:space="preserve">Ante situaciones de necesidad, en especial para plazas de difícil cobertura, el </w:t>
      </w:r>
      <w:r>
        <w:rPr>
          <w:rFonts w:ascii="Lucida Sans" w:hAnsi="Lucida Sans"/>
          <w:sz w:val="28"/>
          <w:szCs w:val="28"/>
        </w:rPr>
        <w:t>CGCOM</w:t>
      </w:r>
      <w:r w:rsidRPr="00A01BB8">
        <w:rPr>
          <w:rFonts w:ascii="Lucida Sans" w:hAnsi="Lucida Sans"/>
          <w:sz w:val="28"/>
          <w:szCs w:val="28"/>
        </w:rPr>
        <w:t xml:space="preserve"> solicita a las Administraciones </w:t>
      </w:r>
      <w:r w:rsidR="006C6FD1">
        <w:rPr>
          <w:rFonts w:ascii="Lucida Sans" w:hAnsi="Lucida Sans"/>
          <w:sz w:val="28"/>
          <w:szCs w:val="28"/>
        </w:rPr>
        <w:t>S</w:t>
      </w:r>
      <w:r w:rsidRPr="00A01BB8">
        <w:rPr>
          <w:rFonts w:ascii="Lucida Sans" w:hAnsi="Lucida Sans"/>
          <w:sz w:val="28"/>
          <w:szCs w:val="28"/>
        </w:rPr>
        <w:t xml:space="preserve">anitarias </w:t>
      </w:r>
      <w:r w:rsidR="0093708A">
        <w:rPr>
          <w:rFonts w:ascii="Lucida Sans" w:hAnsi="Lucida Sans"/>
          <w:sz w:val="28"/>
          <w:szCs w:val="28"/>
        </w:rPr>
        <w:t xml:space="preserve">la adopción de </w:t>
      </w:r>
      <w:r w:rsidRPr="00A01BB8">
        <w:rPr>
          <w:rFonts w:ascii="Lucida Sans" w:hAnsi="Lucida Sans"/>
          <w:sz w:val="28"/>
          <w:szCs w:val="28"/>
        </w:rPr>
        <w:t xml:space="preserve">medidas </w:t>
      </w:r>
      <w:r w:rsidR="0093708A">
        <w:rPr>
          <w:rFonts w:ascii="Lucida Sans" w:hAnsi="Lucida Sans"/>
          <w:sz w:val="28"/>
          <w:szCs w:val="28"/>
        </w:rPr>
        <w:t>de</w:t>
      </w:r>
      <w:r w:rsidRPr="00A01BB8">
        <w:rPr>
          <w:rFonts w:ascii="Lucida Sans" w:hAnsi="Lucida Sans"/>
          <w:sz w:val="28"/>
          <w:szCs w:val="28"/>
        </w:rPr>
        <w:t xml:space="preserve"> </w:t>
      </w:r>
      <w:r w:rsidR="00602540" w:rsidRPr="0093708A">
        <w:rPr>
          <w:rFonts w:ascii="Lucida Sans" w:hAnsi="Lucida Sans"/>
          <w:sz w:val="28"/>
          <w:szCs w:val="28"/>
        </w:rPr>
        <w:t>incentivación</w:t>
      </w:r>
      <w:r w:rsidRPr="0093708A">
        <w:rPr>
          <w:rFonts w:ascii="Lucida Sans" w:hAnsi="Lucida Sans"/>
          <w:sz w:val="28"/>
          <w:szCs w:val="28"/>
        </w:rPr>
        <w:t xml:space="preserve"> </w:t>
      </w:r>
      <w:r w:rsidR="0093708A" w:rsidRPr="0093708A">
        <w:rPr>
          <w:rFonts w:ascii="Lucida Sans" w:hAnsi="Lucida Sans"/>
          <w:sz w:val="28"/>
          <w:szCs w:val="28"/>
        </w:rPr>
        <w:t>y</w:t>
      </w:r>
      <w:r w:rsidRPr="0093708A">
        <w:rPr>
          <w:rFonts w:ascii="Lucida Sans" w:hAnsi="Lucida Sans"/>
          <w:sz w:val="28"/>
          <w:szCs w:val="28"/>
        </w:rPr>
        <w:t xml:space="preserve"> </w:t>
      </w:r>
      <w:r w:rsidR="00D60D3C" w:rsidRPr="0093708A">
        <w:rPr>
          <w:rFonts w:ascii="Lucida Sans" w:hAnsi="Lucida Sans"/>
          <w:sz w:val="28"/>
          <w:szCs w:val="28"/>
        </w:rPr>
        <w:t>fidelización</w:t>
      </w:r>
      <w:r w:rsidR="00E667B1">
        <w:rPr>
          <w:rFonts w:ascii="Lucida Sans" w:hAnsi="Lucida Sans"/>
          <w:sz w:val="28"/>
          <w:szCs w:val="28"/>
        </w:rPr>
        <w:t>.</w:t>
      </w:r>
    </w:p>
    <w:p w:rsidR="00DF436D" w:rsidRDefault="00DF436D" w:rsidP="00DF436D">
      <w:pPr>
        <w:pStyle w:val="Prrafodelista"/>
        <w:jc w:val="both"/>
        <w:rPr>
          <w:rFonts w:ascii="Lucida Sans" w:hAnsi="Lucida Sans"/>
          <w:sz w:val="28"/>
          <w:szCs w:val="28"/>
        </w:rPr>
      </w:pPr>
    </w:p>
    <w:p w:rsidR="00DF436D" w:rsidRDefault="00C23F03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El CGCOM </w:t>
      </w:r>
      <w:r w:rsidR="00C37958" w:rsidRPr="00C23F03">
        <w:rPr>
          <w:rFonts w:ascii="Lucida Sans" w:hAnsi="Lucida Sans"/>
          <w:sz w:val="28"/>
          <w:szCs w:val="28"/>
        </w:rPr>
        <w:t>lleva años alertando de los problemas</w:t>
      </w:r>
      <w:r>
        <w:rPr>
          <w:rFonts w:ascii="Lucida Sans" w:hAnsi="Lucida Sans"/>
          <w:sz w:val="28"/>
          <w:szCs w:val="28"/>
        </w:rPr>
        <w:t xml:space="preserve"> derivados</w:t>
      </w:r>
      <w:r w:rsidR="00C37958" w:rsidRPr="00C23F03">
        <w:rPr>
          <w:rFonts w:ascii="Lucida Sans" w:hAnsi="Lucida Sans"/>
          <w:sz w:val="28"/>
          <w:szCs w:val="28"/>
        </w:rPr>
        <w:t xml:space="preserve"> </w:t>
      </w:r>
      <w:r w:rsidR="005A76C4">
        <w:rPr>
          <w:rFonts w:ascii="Lucida Sans" w:hAnsi="Lucida Sans"/>
          <w:sz w:val="28"/>
          <w:szCs w:val="28"/>
        </w:rPr>
        <w:t xml:space="preserve">de </w:t>
      </w:r>
      <w:r w:rsidR="005A76C4" w:rsidRPr="008E6542">
        <w:rPr>
          <w:rFonts w:ascii="Lucida Sans" w:hAnsi="Lucida Sans"/>
          <w:sz w:val="28"/>
          <w:szCs w:val="28"/>
        </w:rPr>
        <w:t xml:space="preserve">las decisiones adoptadas por razones exclusivamente </w:t>
      </w:r>
      <w:r w:rsidR="005B1421" w:rsidRPr="008E6542">
        <w:rPr>
          <w:rFonts w:ascii="Lucida Sans" w:hAnsi="Lucida Sans"/>
          <w:sz w:val="28"/>
          <w:szCs w:val="28"/>
        </w:rPr>
        <w:t>economicistas</w:t>
      </w:r>
      <w:r w:rsidR="005A76C4" w:rsidRPr="008E6542">
        <w:rPr>
          <w:rFonts w:ascii="Lucida Sans" w:hAnsi="Lucida Sans"/>
          <w:sz w:val="28"/>
          <w:szCs w:val="28"/>
        </w:rPr>
        <w:t>,</w:t>
      </w:r>
      <w:r w:rsidR="00C37958" w:rsidRPr="00C23F03">
        <w:rPr>
          <w:rFonts w:ascii="Lucida Sans" w:hAnsi="Lucida Sans"/>
          <w:sz w:val="28"/>
          <w:szCs w:val="28"/>
        </w:rPr>
        <w:t xml:space="preserve"> la falta de planificación </w:t>
      </w:r>
      <w:r w:rsidR="00C37958" w:rsidRPr="00C23F03">
        <w:rPr>
          <w:rFonts w:ascii="Lucida Sans" w:hAnsi="Lucida Sans"/>
          <w:sz w:val="28"/>
          <w:szCs w:val="28"/>
        </w:rPr>
        <w:lastRenderedPageBreak/>
        <w:t>de recursos humanos, la falta de reposición ante las jubilaciones</w:t>
      </w:r>
      <w:r w:rsidR="00DF436D">
        <w:rPr>
          <w:rFonts w:ascii="Lucida Sans" w:hAnsi="Lucida Sans"/>
          <w:sz w:val="28"/>
          <w:szCs w:val="28"/>
        </w:rPr>
        <w:t>, la precariedad en</w:t>
      </w:r>
      <w:r w:rsidR="006C6FD1">
        <w:rPr>
          <w:rFonts w:ascii="Lucida Sans" w:hAnsi="Lucida Sans"/>
          <w:sz w:val="28"/>
          <w:szCs w:val="28"/>
        </w:rPr>
        <w:t xml:space="preserve"> </w:t>
      </w:r>
      <w:r w:rsidR="00172D11">
        <w:rPr>
          <w:rFonts w:ascii="Lucida Sans" w:hAnsi="Lucida Sans"/>
          <w:sz w:val="28"/>
          <w:szCs w:val="28"/>
        </w:rPr>
        <w:t xml:space="preserve">el </w:t>
      </w:r>
      <w:r w:rsidR="00DF436D">
        <w:rPr>
          <w:rFonts w:ascii="Lucida Sans" w:hAnsi="Lucida Sans"/>
          <w:sz w:val="28"/>
          <w:szCs w:val="28"/>
        </w:rPr>
        <w:t xml:space="preserve">empleo, y la ausencia de estímulos </w:t>
      </w:r>
      <w:r w:rsidR="00DF436D" w:rsidRPr="00172D11">
        <w:rPr>
          <w:rFonts w:ascii="Lucida Sans" w:hAnsi="Lucida Sans"/>
          <w:sz w:val="28"/>
          <w:szCs w:val="28"/>
        </w:rPr>
        <w:t>laborales, económicos y profesionales que han generado</w:t>
      </w:r>
      <w:r w:rsidR="00C37958" w:rsidRPr="00C23F03">
        <w:rPr>
          <w:rFonts w:ascii="Lucida Sans" w:hAnsi="Lucida Sans"/>
          <w:sz w:val="28"/>
          <w:szCs w:val="28"/>
        </w:rPr>
        <w:t xml:space="preserve"> </w:t>
      </w:r>
      <w:r w:rsidR="00DF436D">
        <w:rPr>
          <w:rFonts w:ascii="Lucida Sans" w:hAnsi="Lucida Sans"/>
          <w:sz w:val="28"/>
          <w:szCs w:val="28"/>
        </w:rPr>
        <w:t>una</w:t>
      </w:r>
      <w:r w:rsidR="00C37958" w:rsidRPr="00C23F03">
        <w:rPr>
          <w:rFonts w:ascii="Lucida Sans" w:hAnsi="Lucida Sans"/>
          <w:sz w:val="28"/>
          <w:szCs w:val="28"/>
        </w:rPr>
        <w:t xml:space="preserve"> fuga de talento a otros países</w:t>
      </w:r>
      <w:r w:rsidR="00DF436D">
        <w:rPr>
          <w:rFonts w:ascii="Lucida Sans" w:hAnsi="Lucida Sans"/>
          <w:sz w:val="28"/>
          <w:szCs w:val="28"/>
        </w:rPr>
        <w:t xml:space="preserve"> y una dificultad creciente en cubrir diversos puntos asistenciales</w:t>
      </w:r>
      <w:r w:rsidR="00C37958" w:rsidRPr="00C23F03">
        <w:rPr>
          <w:rFonts w:ascii="Lucida Sans" w:hAnsi="Lucida Sans"/>
          <w:sz w:val="28"/>
          <w:szCs w:val="28"/>
        </w:rPr>
        <w:t xml:space="preserve">.   </w:t>
      </w:r>
      <w:r w:rsidR="00C37958" w:rsidRPr="00DF436D">
        <w:rPr>
          <w:rFonts w:ascii="Lucida Sans" w:hAnsi="Lucida Sans"/>
          <w:sz w:val="28"/>
          <w:szCs w:val="28"/>
        </w:rPr>
        <w:t xml:space="preserve">  </w:t>
      </w:r>
    </w:p>
    <w:p w:rsidR="00DF436D" w:rsidRPr="00DF436D" w:rsidRDefault="00DF436D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DF436D" w:rsidRDefault="006D72D9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 w:rsidRPr="00DF436D">
        <w:rPr>
          <w:rFonts w:ascii="Lucida Sans" w:hAnsi="Lucida Sans"/>
          <w:sz w:val="28"/>
          <w:szCs w:val="28"/>
        </w:rPr>
        <w:t xml:space="preserve">Tanto desde </w:t>
      </w:r>
      <w:r w:rsidR="002F0108">
        <w:rPr>
          <w:rFonts w:ascii="Lucida Sans" w:hAnsi="Lucida Sans"/>
          <w:sz w:val="28"/>
          <w:szCs w:val="28"/>
        </w:rPr>
        <w:t>el</w:t>
      </w:r>
      <w:r w:rsidR="00172D11" w:rsidRPr="002F0108">
        <w:rPr>
          <w:rFonts w:ascii="Lucida Sans" w:hAnsi="Lucida Sans"/>
          <w:sz w:val="28"/>
          <w:szCs w:val="28"/>
        </w:rPr>
        <w:t xml:space="preserve"> C</w:t>
      </w:r>
      <w:r w:rsidRPr="002F0108">
        <w:rPr>
          <w:rFonts w:ascii="Lucida Sans" w:hAnsi="Lucida Sans"/>
          <w:sz w:val="28"/>
          <w:szCs w:val="28"/>
        </w:rPr>
        <w:t xml:space="preserve">GCOM como desde las </w:t>
      </w:r>
      <w:r w:rsidR="00172D11" w:rsidRPr="002F0108">
        <w:rPr>
          <w:rFonts w:ascii="Lucida Sans" w:hAnsi="Lucida Sans"/>
          <w:sz w:val="28"/>
          <w:szCs w:val="28"/>
        </w:rPr>
        <w:t>diferentes O</w:t>
      </w:r>
      <w:r w:rsidRPr="002F0108">
        <w:rPr>
          <w:rFonts w:ascii="Lucida Sans" w:hAnsi="Lucida Sans"/>
          <w:sz w:val="28"/>
          <w:szCs w:val="28"/>
        </w:rPr>
        <w:t xml:space="preserve">rganizaciones </w:t>
      </w:r>
      <w:r w:rsidR="00172D11" w:rsidRPr="002F0108">
        <w:rPr>
          <w:rFonts w:ascii="Lucida Sans" w:hAnsi="Lucida Sans"/>
          <w:sz w:val="28"/>
          <w:szCs w:val="28"/>
        </w:rPr>
        <w:t>M</w:t>
      </w:r>
      <w:r w:rsidRPr="002F0108">
        <w:rPr>
          <w:rFonts w:ascii="Lucida Sans" w:hAnsi="Lucida Sans"/>
          <w:sz w:val="28"/>
          <w:szCs w:val="28"/>
        </w:rPr>
        <w:t xml:space="preserve">édicas </w:t>
      </w:r>
      <w:r w:rsidR="00172D11" w:rsidRPr="002F0108">
        <w:rPr>
          <w:rFonts w:ascii="Lucida Sans" w:hAnsi="Lucida Sans"/>
          <w:sz w:val="28"/>
          <w:szCs w:val="28"/>
        </w:rPr>
        <w:t>de ámbito internacional</w:t>
      </w:r>
      <w:r w:rsidR="00E10CEC">
        <w:rPr>
          <w:rFonts w:ascii="Lucida Sans" w:hAnsi="Lucida Sans"/>
          <w:sz w:val="28"/>
          <w:szCs w:val="28"/>
        </w:rPr>
        <w:t>,</w:t>
      </w:r>
      <w:r w:rsidR="00172D11" w:rsidRPr="002F0108">
        <w:rPr>
          <w:rFonts w:ascii="Lucida Sans" w:hAnsi="Lucida Sans"/>
          <w:sz w:val="28"/>
          <w:szCs w:val="28"/>
        </w:rPr>
        <w:t xml:space="preserve"> </w:t>
      </w:r>
      <w:r w:rsidRPr="00DF436D">
        <w:rPr>
          <w:rFonts w:ascii="Lucida Sans" w:hAnsi="Lucida Sans"/>
          <w:sz w:val="28"/>
          <w:szCs w:val="28"/>
        </w:rPr>
        <w:t>en las que está integrada la corporación médica española, entre ellas</w:t>
      </w:r>
      <w:r w:rsidR="00AB01DE" w:rsidRPr="00DF436D">
        <w:rPr>
          <w:rFonts w:ascii="Lucida Sans" w:hAnsi="Lucida Sans"/>
          <w:sz w:val="28"/>
          <w:szCs w:val="28"/>
        </w:rPr>
        <w:t>,</w:t>
      </w:r>
      <w:r w:rsidRPr="00DF436D">
        <w:rPr>
          <w:rFonts w:ascii="Lucida Sans" w:hAnsi="Lucida Sans"/>
          <w:sz w:val="28"/>
          <w:szCs w:val="28"/>
        </w:rPr>
        <w:t xml:space="preserve"> principalmente</w:t>
      </w:r>
      <w:r w:rsidR="002F0108">
        <w:rPr>
          <w:rFonts w:ascii="Lucida Sans" w:hAnsi="Lucida Sans"/>
          <w:sz w:val="28"/>
          <w:szCs w:val="28"/>
        </w:rPr>
        <w:t>,</w:t>
      </w:r>
      <w:r w:rsidRPr="00DF436D">
        <w:rPr>
          <w:rFonts w:ascii="Lucida Sans" w:hAnsi="Lucida Sans"/>
          <w:sz w:val="28"/>
          <w:szCs w:val="28"/>
        </w:rPr>
        <w:t xml:space="preserve"> la Unión Europea de Médicos Generalistas/de Familia (UEMO)</w:t>
      </w:r>
      <w:r w:rsidR="00172D11" w:rsidRPr="002F0108">
        <w:rPr>
          <w:rFonts w:ascii="Lucida Sans" w:hAnsi="Lucida Sans"/>
          <w:sz w:val="28"/>
          <w:szCs w:val="28"/>
        </w:rPr>
        <w:t xml:space="preserve">, </w:t>
      </w:r>
      <w:r w:rsidRPr="00DF436D">
        <w:rPr>
          <w:rFonts w:ascii="Lucida Sans" w:hAnsi="Lucida Sans"/>
          <w:sz w:val="28"/>
          <w:szCs w:val="28"/>
        </w:rPr>
        <w:t xml:space="preserve">la Unión Europea de </w:t>
      </w:r>
      <w:r w:rsidR="00AB01DE" w:rsidRPr="00DF436D">
        <w:rPr>
          <w:rFonts w:ascii="Lucida Sans" w:hAnsi="Lucida Sans"/>
          <w:sz w:val="28"/>
          <w:szCs w:val="28"/>
        </w:rPr>
        <w:t xml:space="preserve">Médicos </w:t>
      </w:r>
      <w:r w:rsidRPr="00DF436D">
        <w:rPr>
          <w:rFonts w:ascii="Lucida Sans" w:hAnsi="Lucida Sans"/>
          <w:sz w:val="28"/>
          <w:szCs w:val="28"/>
        </w:rPr>
        <w:t>Especiali</w:t>
      </w:r>
      <w:r w:rsidR="00AB01DE" w:rsidRPr="00DF436D">
        <w:rPr>
          <w:rFonts w:ascii="Lucida Sans" w:hAnsi="Lucida Sans"/>
          <w:sz w:val="28"/>
          <w:szCs w:val="28"/>
        </w:rPr>
        <w:t>stas</w:t>
      </w:r>
      <w:r w:rsidRPr="00DF436D">
        <w:rPr>
          <w:rFonts w:ascii="Lucida Sans" w:hAnsi="Lucida Sans"/>
          <w:sz w:val="28"/>
          <w:szCs w:val="28"/>
        </w:rPr>
        <w:t xml:space="preserve"> (UEMS)</w:t>
      </w:r>
      <w:r w:rsidR="00DF436D">
        <w:rPr>
          <w:rFonts w:ascii="Lucida Sans" w:hAnsi="Lucida Sans"/>
          <w:sz w:val="28"/>
          <w:szCs w:val="28"/>
        </w:rPr>
        <w:t xml:space="preserve"> y la propia Asociación Médica Mundial (AMM)</w:t>
      </w:r>
      <w:r w:rsidR="00AB01DE" w:rsidRPr="00DF436D">
        <w:rPr>
          <w:rFonts w:ascii="Lucida Sans" w:hAnsi="Lucida Sans"/>
          <w:sz w:val="28"/>
          <w:szCs w:val="28"/>
        </w:rPr>
        <w:t xml:space="preserve">, </w:t>
      </w:r>
      <w:r w:rsidR="00172D11" w:rsidRPr="002F0108">
        <w:rPr>
          <w:rFonts w:ascii="Lucida Sans" w:hAnsi="Lucida Sans"/>
          <w:sz w:val="28"/>
          <w:szCs w:val="28"/>
        </w:rPr>
        <w:t>venimos</w:t>
      </w:r>
      <w:r w:rsidR="00172D11" w:rsidRPr="00172D11">
        <w:rPr>
          <w:rFonts w:ascii="Lucida Sans" w:hAnsi="Lucida Sans"/>
          <w:color w:val="C00000"/>
          <w:sz w:val="28"/>
          <w:szCs w:val="28"/>
        </w:rPr>
        <w:t xml:space="preserve"> </w:t>
      </w:r>
      <w:r w:rsidR="00AB01DE" w:rsidRPr="00DF436D">
        <w:rPr>
          <w:rFonts w:ascii="Lucida Sans" w:hAnsi="Lucida Sans"/>
          <w:sz w:val="28"/>
          <w:szCs w:val="28"/>
        </w:rPr>
        <w:t>defendiendo la asistencia sanitaria de alta calidad que brindan los equipos multidisciplinares de profesionales sanitarios, cada uno de los cuales hace su contribución para la mejor atención al paciente.</w:t>
      </w:r>
      <w:r w:rsidRPr="00DF436D">
        <w:rPr>
          <w:rFonts w:ascii="Lucida Sans" w:hAnsi="Lucida Sans"/>
          <w:sz w:val="28"/>
          <w:szCs w:val="28"/>
        </w:rPr>
        <w:t xml:space="preserve"> </w:t>
      </w:r>
    </w:p>
    <w:p w:rsidR="00DF436D" w:rsidRDefault="00DF436D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A66D0E" w:rsidRDefault="00A66D0E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A66D0E" w:rsidRDefault="00A66D0E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A66D0E" w:rsidRPr="00DF436D" w:rsidRDefault="00A66D0E" w:rsidP="00DF436D">
      <w:pPr>
        <w:pStyle w:val="Prrafodelista"/>
        <w:rPr>
          <w:rFonts w:ascii="Lucida Sans" w:hAnsi="Lucida Sans"/>
          <w:sz w:val="28"/>
          <w:szCs w:val="28"/>
        </w:rPr>
      </w:pPr>
    </w:p>
    <w:p w:rsidR="00A01BB8" w:rsidRPr="00512FFF" w:rsidRDefault="00AB01DE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 w:rsidRPr="00DF436D">
        <w:rPr>
          <w:rFonts w:ascii="Lucida Sans" w:hAnsi="Lucida Sans"/>
          <w:sz w:val="28"/>
          <w:szCs w:val="28"/>
        </w:rPr>
        <w:t>Tod</w:t>
      </w:r>
      <w:r w:rsidR="00C37958" w:rsidRPr="00DF436D">
        <w:rPr>
          <w:rFonts w:ascii="Lucida Sans" w:hAnsi="Lucida Sans"/>
          <w:sz w:val="28"/>
          <w:szCs w:val="28"/>
        </w:rPr>
        <w:t xml:space="preserve">as las organizaciones médicas </w:t>
      </w:r>
      <w:r w:rsidRPr="00DF436D">
        <w:rPr>
          <w:rFonts w:ascii="Lucida Sans" w:hAnsi="Lucida Sans"/>
          <w:sz w:val="28"/>
          <w:szCs w:val="28"/>
        </w:rPr>
        <w:t>def</w:t>
      </w:r>
      <w:r w:rsidR="00DF436D">
        <w:rPr>
          <w:rFonts w:ascii="Lucida Sans" w:hAnsi="Lucida Sans"/>
          <w:sz w:val="28"/>
          <w:szCs w:val="28"/>
        </w:rPr>
        <w:t>ienden y promueven el necesario</w:t>
      </w:r>
      <w:r w:rsidRPr="00DF436D">
        <w:rPr>
          <w:rFonts w:ascii="Lucida Sans" w:hAnsi="Lucida Sans"/>
          <w:sz w:val="28"/>
          <w:szCs w:val="28"/>
        </w:rPr>
        <w:t xml:space="preserve"> papel </w:t>
      </w:r>
      <w:r w:rsidR="00DF436D">
        <w:rPr>
          <w:rFonts w:ascii="Lucida Sans" w:hAnsi="Lucida Sans"/>
          <w:sz w:val="28"/>
          <w:szCs w:val="28"/>
        </w:rPr>
        <w:t xml:space="preserve">de </w:t>
      </w:r>
      <w:r w:rsidRPr="00DF436D">
        <w:rPr>
          <w:rFonts w:ascii="Lucida Sans" w:hAnsi="Lucida Sans"/>
          <w:sz w:val="28"/>
          <w:szCs w:val="28"/>
        </w:rPr>
        <w:t xml:space="preserve">liderazgo clínico que deben </w:t>
      </w:r>
      <w:r w:rsidR="00DF436D">
        <w:rPr>
          <w:rFonts w:ascii="Lucida Sans" w:hAnsi="Lucida Sans"/>
          <w:sz w:val="28"/>
          <w:szCs w:val="28"/>
        </w:rPr>
        <w:t>ejercer</w:t>
      </w:r>
      <w:r w:rsidRPr="00DF436D">
        <w:rPr>
          <w:rFonts w:ascii="Lucida Sans" w:hAnsi="Lucida Sans"/>
          <w:sz w:val="28"/>
          <w:szCs w:val="28"/>
        </w:rPr>
        <w:t xml:space="preserve"> los médicos</w:t>
      </w:r>
      <w:r w:rsidR="000B08E2">
        <w:rPr>
          <w:rFonts w:ascii="Lucida Sans" w:hAnsi="Lucida Sans"/>
          <w:sz w:val="28"/>
          <w:szCs w:val="28"/>
        </w:rPr>
        <w:t xml:space="preserve"> como únicos responsables de la prevención, diagnóstico</w:t>
      </w:r>
      <w:r w:rsidR="00377E35">
        <w:rPr>
          <w:rFonts w:ascii="Lucida Sans" w:hAnsi="Lucida Sans"/>
          <w:sz w:val="28"/>
          <w:szCs w:val="28"/>
        </w:rPr>
        <w:t xml:space="preserve"> clínico</w:t>
      </w:r>
      <w:r w:rsidR="000B08E2">
        <w:rPr>
          <w:rFonts w:ascii="Lucida Sans" w:hAnsi="Lucida Sans"/>
          <w:sz w:val="28"/>
          <w:szCs w:val="28"/>
        </w:rPr>
        <w:t>, tratamiento, terapéutica y rehabilitación de los pacientes</w:t>
      </w:r>
      <w:r w:rsidR="00512FFF">
        <w:rPr>
          <w:rFonts w:ascii="Lucida Sans" w:hAnsi="Lucida Sans"/>
          <w:sz w:val="28"/>
          <w:szCs w:val="28"/>
        </w:rPr>
        <w:t xml:space="preserve"> </w:t>
      </w:r>
      <w:r w:rsidRPr="00512FFF">
        <w:rPr>
          <w:rFonts w:ascii="Lucida Sans" w:hAnsi="Lucida Sans"/>
          <w:sz w:val="28"/>
          <w:szCs w:val="28"/>
        </w:rPr>
        <w:t xml:space="preserve">para la coordinación de la atención multidisciplinar. En todos los países europeos, los médicos son el eje central de la asistencia sanitaria y confiamos en que las administraciones públicas sigan garantizando </w:t>
      </w:r>
      <w:r w:rsidR="00C37958" w:rsidRPr="00512FFF">
        <w:rPr>
          <w:rFonts w:ascii="Lucida Sans" w:hAnsi="Lucida Sans"/>
          <w:sz w:val="28"/>
          <w:szCs w:val="28"/>
        </w:rPr>
        <w:t xml:space="preserve">una asistencia de calidad, respetando </w:t>
      </w:r>
      <w:r w:rsidR="000B08E2">
        <w:rPr>
          <w:rFonts w:ascii="Lucida Sans" w:hAnsi="Lucida Sans"/>
          <w:sz w:val="28"/>
          <w:szCs w:val="28"/>
        </w:rPr>
        <w:t>los ámbitos</w:t>
      </w:r>
      <w:r w:rsidR="00C37958" w:rsidRPr="00512FFF">
        <w:rPr>
          <w:rFonts w:ascii="Lucida Sans" w:hAnsi="Lucida Sans"/>
          <w:sz w:val="28"/>
          <w:szCs w:val="28"/>
        </w:rPr>
        <w:t xml:space="preserve"> </w:t>
      </w:r>
      <w:r w:rsidR="00C37958" w:rsidRPr="00512FFF">
        <w:rPr>
          <w:rFonts w:ascii="Lucida Sans" w:hAnsi="Lucida Sans"/>
          <w:sz w:val="28"/>
          <w:szCs w:val="28"/>
        </w:rPr>
        <w:lastRenderedPageBreak/>
        <w:t>competencia</w:t>
      </w:r>
      <w:r w:rsidR="000B08E2">
        <w:rPr>
          <w:rFonts w:ascii="Lucida Sans" w:hAnsi="Lucida Sans"/>
          <w:sz w:val="28"/>
          <w:szCs w:val="28"/>
        </w:rPr>
        <w:t>les</w:t>
      </w:r>
      <w:r w:rsidR="00C37958" w:rsidRPr="00512FFF">
        <w:rPr>
          <w:rFonts w:ascii="Lucida Sans" w:hAnsi="Lucida Sans"/>
          <w:sz w:val="28"/>
          <w:szCs w:val="28"/>
        </w:rPr>
        <w:t xml:space="preserve"> </w:t>
      </w:r>
      <w:r w:rsidR="00172D11" w:rsidRPr="00512FFF">
        <w:rPr>
          <w:rFonts w:ascii="Lucida Sans" w:hAnsi="Lucida Sans"/>
          <w:sz w:val="28"/>
          <w:szCs w:val="28"/>
        </w:rPr>
        <w:t xml:space="preserve">legales </w:t>
      </w:r>
      <w:r w:rsidR="000B08E2">
        <w:rPr>
          <w:rFonts w:ascii="Lucida Sans" w:hAnsi="Lucida Sans"/>
          <w:sz w:val="28"/>
          <w:szCs w:val="28"/>
        </w:rPr>
        <w:t>y</w:t>
      </w:r>
      <w:r w:rsidR="00B35786">
        <w:rPr>
          <w:rFonts w:ascii="Lucida Sans" w:hAnsi="Lucida Sans"/>
          <w:sz w:val="28"/>
          <w:szCs w:val="28"/>
        </w:rPr>
        <w:t xml:space="preserve"> los</w:t>
      </w:r>
      <w:r w:rsidR="000B08E2">
        <w:rPr>
          <w:rFonts w:ascii="Lucida Sans" w:hAnsi="Lucida Sans"/>
          <w:sz w:val="28"/>
          <w:szCs w:val="28"/>
        </w:rPr>
        <w:t xml:space="preserve"> muy relevantes espacios específicos</w:t>
      </w:r>
      <w:r w:rsidR="00B35786" w:rsidRPr="00B35786">
        <w:rPr>
          <w:rFonts w:ascii="Lucida Sans" w:hAnsi="Lucida Sans"/>
          <w:sz w:val="28"/>
          <w:szCs w:val="28"/>
        </w:rPr>
        <w:t xml:space="preserve"> </w:t>
      </w:r>
      <w:r w:rsidR="00B35786" w:rsidRPr="00512FFF">
        <w:rPr>
          <w:rFonts w:ascii="Lucida Sans" w:hAnsi="Lucida Sans"/>
          <w:sz w:val="28"/>
          <w:szCs w:val="28"/>
        </w:rPr>
        <w:t>de los diferentes profesionales sanitarios</w:t>
      </w:r>
      <w:r w:rsidR="00382186">
        <w:rPr>
          <w:rFonts w:ascii="Lucida Sans" w:hAnsi="Lucida Sans"/>
          <w:sz w:val="28"/>
          <w:szCs w:val="28"/>
        </w:rPr>
        <w:t>.</w:t>
      </w:r>
      <w:r w:rsidR="00382186">
        <w:rPr>
          <w:rFonts w:ascii="Lucida Sans" w:hAnsi="Lucida Sans"/>
          <w:sz w:val="28"/>
          <w:szCs w:val="28"/>
          <w:vertAlign w:val="superscript"/>
        </w:rPr>
        <w:t>*</w:t>
      </w:r>
      <w:r w:rsidR="00C37958" w:rsidRPr="00512FFF">
        <w:rPr>
          <w:rFonts w:ascii="Lucida Sans" w:hAnsi="Lucida Sans"/>
          <w:sz w:val="28"/>
          <w:szCs w:val="28"/>
        </w:rPr>
        <w:t xml:space="preserve">  </w:t>
      </w:r>
      <w:r w:rsidRPr="00512FFF">
        <w:rPr>
          <w:rFonts w:ascii="Lucida Sans" w:hAnsi="Lucida Sans"/>
          <w:sz w:val="28"/>
          <w:szCs w:val="28"/>
        </w:rPr>
        <w:t xml:space="preserve">   </w:t>
      </w:r>
      <w:r w:rsidR="006D72D9" w:rsidRPr="00512FFF">
        <w:rPr>
          <w:rFonts w:ascii="Lucida Sans" w:hAnsi="Lucida Sans"/>
          <w:sz w:val="28"/>
          <w:szCs w:val="28"/>
        </w:rPr>
        <w:t xml:space="preserve"> </w:t>
      </w:r>
    </w:p>
    <w:p w:rsidR="00A01BB8" w:rsidRPr="00A01BB8" w:rsidRDefault="00A01BB8" w:rsidP="00A01BB8">
      <w:pPr>
        <w:pStyle w:val="Prrafodelista"/>
        <w:rPr>
          <w:rFonts w:ascii="Lucida Sans" w:hAnsi="Lucida Sans"/>
          <w:sz w:val="28"/>
          <w:szCs w:val="28"/>
        </w:rPr>
      </w:pPr>
    </w:p>
    <w:p w:rsidR="006D72D9" w:rsidRDefault="00766D10" w:rsidP="00602540">
      <w:pPr>
        <w:pStyle w:val="Prrafodelista"/>
        <w:numPr>
          <w:ilvl w:val="0"/>
          <w:numId w:val="12"/>
        </w:numPr>
        <w:jc w:val="both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 xml:space="preserve">El CGCOM, en su función de ordenación y regulación </w:t>
      </w:r>
      <w:r w:rsidR="00602540">
        <w:rPr>
          <w:rFonts w:ascii="Lucida Sans" w:hAnsi="Lucida Sans"/>
          <w:sz w:val="28"/>
          <w:szCs w:val="28"/>
        </w:rPr>
        <w:t xml:space="preserve">de </w:t>
      </w:r>
      <w:r w:rsidR="00602540" w:rsidRPr="008E6542">
        <w:rPr>
          <w:rFonts w:ascii="Lucida Sans" w:hAnsi="Lucida Sans"/>
          <w:sz w:val="28"/>
          <w:szCs w:val="28"/>
        </w:rPr>
        <w:t xml:space="preserve">la </w:t>
      </w:r>
      <w:r w:rsidRPr="008E6542">
        <w:rPr>
          <w:rFonts w:ascii="Lucida Sans" w:hAnsi="Lucida Sans"/>
          <w:sz w:val="28"/>
          <w:szCs w:val="28"/>
        </w:rPr>
        <w:t>profesi</w:t>
      </w:r>
      <w:r w:rsidR="00602540" w:rsidRPr="008E6542">
        <w:rPr>
          <w:rFonts w:ascii="Lucida Sans" w:hAnsi="Lucida Sans"/>
          <w:sz w:val="28"/>
          <w:szCs w:val="28"/>
        </w:rPr>
        <w:t>ón médica,</w:t>
      </w:r>
      <w:r>
        <w:rPr>
          <w:rFonts w:ascii="Lucida Sans" w:hAnsi="Lucida Sans"/>
          <w:sz w:val="28"/>
          <w:szCs w:val="28"/>
        </w:rPr>
        <w:t xml:space="preserve"> </w:t>
      </w:r>
      <w:r w:rsidRPr="00602540">
        <w:rPr>
          <w:rFonts w:ascii="Lucida Sans" w:hAnsi="Lucida Sans"/>
          <w:sz w:val="28"/>
          <w:szCs w:val="28"/>
        </w:rPr>
        <w:t>defenderá</w:t>
      </w:r>
      <w:r>
        <w:rPr>
          <w:rFonts w:ascii="Lucida Sans" w:hAnsi="Lucida Sans"/>
          <w:sz w:val="28"/>
          <w:szCs w:val="28"/>
        </w:rPr>
        <w:t xml:space="preserve"> en todas las instancias la competencia profesional del médico, su liderazgo clínico asistencial</w:t>
      </w:r>
      <w:r w:rsidR="005A76C4">
        <w:rPr>
          <w:rFonts w:ascii="Lucida Sans" w:hAnsi="Lucida Sans"/>
          <w:sz w:val="28"/>
          <w:szCs w:val="28"/>
        </w:rPr>
        <w:t xml:space="preserve"> </w:t>
      </w:r>
      <w:r>
        <w:rPr>
          <w:rFonts w:ascii="Lucida Sans" w:hAnsi="Lucida Sans"/>
          <w:sz w:val="28"/>
          <w:szCs w:val="28"/>
        </w:rPr>
        <w:t>y</w:t>
      </w:r>
      <w:r w:rsidR="00E10CEC">
        <w:rPr>
          <w:rFonts w:ascii="Lucida Sans" w:hAnsi="Lucida Sans"/>
          <w:sz w:val="28"/>
          <w:szCs w:val="28"/>
        </w:rPr>
        <w:t>,</w:t>
      </w:r>
      <w:r>
        <w:rPr>
          <w:rFonts w:ascii="Lucida Sans" w:hAnsi="Lucida Sans"/>
          <w:sz w:val="28"/>
          <w:szCs w:val="28"/>
        </w:rPr>
        <w:t xml:space="preserve"> sobre todo</w:t>
      </w:r>
      <w:r w:rsidR="00E10CEC">
        <w:rPr>
          <w:rFonts w:ascii="Lucida Sans" w:hAnsi="Lucida Sans"/>
          <w:sz w:val="28"/>
          <w:szCs w:val="28"/>
        </w:rPr>
        <w:t>,</w:t>
      </w:r>
      <w:r>
        <w:rPr>
          <w:rFonts w:ascii="Lucida Sans" w:hAnsi="Lucida Sans"/>
          <w:sz w:val="28"/>
          <w:szCs w:val="28"/>
        </w:rPr>
        <w:t xml:space="preserve"> la mejor asistencia posible </w:t>
      </w:r>
      <w:r w:rsidR="00172D11" w:rsidRPr="002F0108">
        <w:rPr>
          <w:rFonts w:ascii="Lucida Sans" w:hAnsi="Lucida Sans"/>
          <w:sz w:val="28"/>
          <w:szCs w:val="28"/>
        </w:rPr>
        <w:t xml:space="preserve">para </w:t>
      </w:r>
      <w:r>
        <w:rPr>
          <w:rFonts w:ascii="Lucida Sans" w:hAnsi="Lucida Sans"/>
          <w:sz w:val="28"/>
          <w:szCs w:val="28"/>
        </w:rPr>
        <w:t>nuestros ciudadanos.</w:t>
      </w:r>
    </w:p>
    <w:p w:rsidR="00D874F0" w:rsidRPr="00D874F0" w:rsidRDefault="00D874F0" w:rsidP="00D874F0">
      <w:pPr>
        <w:pStyle w:val="Prrafodelista"/>
        <w:rPr>
          <w:rFonts w:ascii="Lucida Sans" w:hAnsi="Lucida Sans"/>
          <w:sz w:val="28"/>
          <w:szCs w:val="28"/>
        </w:rPr>
      </w:pPr>
      <w:bookmarkStart w:id="0" w:name="_GoBack"/>
      <w:bookmarkEnd w:id="0"/>
    </w:p>
    <w:p w:rsidR="00D874F0" w:rsidRDefault="00D874F0" w:rsidP="00D874F0">
      <w:pPr>
        <w:jc w:val="both"/>
        <w:rPr>
          <w:rFonts w:ascii="Lucida Sans" w:hAnsi="Lucida Sans"/>
          <w:sz w:val="28"/>
          <w:szCs w:val="28"/>
        </w:rPr>
      </w:pPr>
    </w:p>
    <w:p w:rsidR="00D874F0" w:rsidRDefault="00D874F0" w:rsidP="00A31686">
      <w:pPr>
        <w:jc w:val="right"/>
        <w:rPr>
          <w:rFonts w:ascii="Lucida Sans" w:hAnsi="Lucida Sans"/>
          <w:sz w:val="28"/>
          <w:szCs w:val="28"/>
        </w:rPr>
      </w:pPr>
    </w:p>
    <w:p w:rsidR="00D874F0" w:rsidRDefault="00A31686" w:rsidP="00A31686">
      <w:pPr>
        <w:jc w:val="right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Madrid, 7 de septiembre de 2019</w:t>
      </w:r>
    </w:p>
    <w:p w:rsidR="00D874F0" w:rsidRDefault="00D874F0" w:rsidP="00A31686">
      <w:pPr>
        <w:jc w:val="right"/>
        <w:rPr>
          <w:rFonts w:ascii="Lucida Sans" w:hAnsi="Lucida Sans"/>
          <w:sz w:val="28"/>
          <w:szCs w:val="28"/>
        </w:rPr>
      </w:pPr>
    </w:p>
    <w:p w:rsidR="00D874F0" w:rsidRDefault="00D874F0" w:rsidP="00D874F0">
      <w:pPr>
        <w:jc w:val="both"/>
        <w:rPr>
          <w:rFonts w:ascii="Lucida Sans" w:hAnsi="Lucida Sans"/>
          <w:sz w:val="28"/>
          <w:szCs w:val="28"/>
        </w:rPr>
      </w:pPr>
    </w:p>
    <w:p w:rsidR="00D874F0" w:rsidRDefault="00D874F0" w:rsidP="00D874F0">
      <w:pPr>
        <w:jc w:val="both"/>
        <w:rPr>
          <w:rFonts w:ascii="Lucida Sans" w:hAnsi="Lucida Sans"/>
          <w:sz w:val="28"/>
          <w:szCs w:val="28"/>
        </w:rPr>
      </w:pPr>
    </w:p>
    <w:p w:rsidR="00D874F0" w:rsidRDefault="00D874F0" w:rsidP="00D874F0">
      <w:pPr>
        <w:jc w:val="both"/>
        <w:rPr>
          <w:rFonts w:ascii="Lucida Sans" w:hAnsi="Lucida Sans"/>
          <w:sz w:val="28"/>
          <w:szCs w:val="28"/>
        </w:rPr>
      </w:pPr>
    </w:p>
    <w:p w:rsidR="00D874F0" w:rsidRDefault="00D874F0" w:rsidP="00D874F0">
      <w:pPr>
        <w:jc w:val="both"/>
        <w:rPr>
          <w:rFonts w:ascii="Lucida Sans" w:hAnsi="Lucida Sans"/>
          <w:sz w:val="28"/>
          <w:szCs w:val="28"/>
        </w:rPr>
      </w:pPr>
    </w:p>
    <w:p w:rsidR="00D874F0" w:rsidRDefault="00D874F0" w:rsidP="00D874F0">
      <w:pPr>
        <w:jc w:val="both"/>
        <w:rPr>
          <w:rFonts w:ascii="Lucida Sans" w:hAnsi="Lucida Sans"/>
          <w:sz w:val="28"/>
          <w:szCs w:val="28"/>
        </w:rPr>
      </w:pPr>
    </w:p>
    <w:p w:rsidR="00D874F0" w:rsidRDefault="00D874F0" w:rsidP="00D874F0">
      <w:pPr>
        <w:jc w:val="both"/>
        <w:rPr>
          <w:rFonts w:ascii="Lucida Sans" w:hAnsi="Lucida Sans"/>
          <w:sz w:val="28"/>
          <w:szCs w:val="28"/>
        </w:rPr>
      </w:pPr>
    </w:p>
    <w:p w:rsidR="00D874F0" w:rsidRDefault="00D874F0" w:rsidP="00D874F0">
      <w:pPr>
        <w:jc w:val="both"/>
        <w:rPr>
          <w:rFonts w:ascii="Lucida Sans" w:hAnsi="Lucida Sans"/>
          <w:sz w:val="28"/>
          <w:szCs w:val="28"/>
        </w:rPr>
      </w:pPr>
    </w:p>
    <w:p w:rsidR="00D874F0" w:rsidRPr="00D874F0" w:rsidRDefault="00D874F0" w:rsidP="00D874F0">
      <w:pPr>
        <w:jc w:val="both"/>
        <w:rPr>
          <w:rFonts w:ascii="Lucida Sans" w:hAnsi="Lucida Sans"/>
          <w:sz w:val="20"/>
          <w:szCs w:val="20"/>
        </w:rPr>
      </w:pPr>
      <w:r w:rsidRPr="00D874F0">
        <w:rPr>
          <w:rFonts w:ascii="Lucida Sans" w:hAnsi="Lucida Sans"/>
          <w:sz w:val="20"/>
          <w:szCs w:val="20"/>
        </w:rPr>
        <w:t>*TSJ Sentencia nº 334 P.O. 149-2018</w:t>
      </w:r>
    </w:p>
    <w:sectPr w:rsidR="00D874F0" w:rsidRPr="00D874F0" w:rsidSect="00B701BD">
      <w:headerReference w:type="default" r:id="rId8"/>
      <w:footerReference w:type="default" r:id="rId9"/>
      <w:pgSz w:w="11906" w:h="16838"/>
      <w:pgMar w:top="993" w:right="1701" w:bottom="851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599" w:rsidRDefault="008A7599" w:rsidP="00BD1232">
      <w:pPr>
        <w:spacing w:after="0" w:line="240" w:lineRule="auto"/>
      </w:pPr>
      <w:r>
        <w:separator/>
      </w:r>
    </w:p>
  </w:endnote>
  <w:endnote w:type="continuationSeparator" w:id="0">
    <w:p w:rsidR="008A7599" w:rsidRDefault="008A7599" w:rsidP="00BD1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77309"/>
      <w:docPartObj>
        <w:docPartGallery w:val="Page Numbers (Bottom of Page)"/>
        <w:docPartUnique/>
      </w:docPartObj>
    </w:sdtPr>
    <w:sdtContent>
      <w:p w:rsidR="00A66D0E" w:rsidRDefault="004E62C3">
        <w:pPr>
          <w:pStyle w:val="Piedepgina"/>
          <w:jc w:val="right"/>
        </w:pPr>
        <w:r>
          <w:fldChar w:fldCharType="begin"/>
        </w:r>
        <w:r w:rsidR="00A66D0E">
          <w:instrText>PAGE   \* MERGEFORMAT</w:instrText>
        </w:r>
        <w:r>
          <w:fldChar w:fldCharType="separate"/>
        </w:r>
        <w:r w:rsidR="007B282C">
          <w:rPr>
            <w:noProof/>
          </w:rPr>
          <w:t>1</w:t>
        </w:r>
        <w:r>
          <w:fldChar w:fldCharType="end"/>
        </w:r>
      </w:p>
    </w:sdtContent>
  </w:sdt>
  <w:p w:rsidR="00A66D0E" w:rsidRDefault="00A66D0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599" w:rsidRDefault="008A7599" w:rsidP="00BD1232">
      <w:pPr>
        <w:spacing w:after="0" w:line="240" w:lineRule="auto"/>
      </w:pPr>
      <w:r>
        <w:separator/>
      </w:r>
    </w:p>
  </w:footnote>
  <w:footnote w:type="continuationSeparator" w:id="0">
    <w:p w:rsidR="008A7599" w:rsidRDefault="008A7599" w:rsidP="00BD1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232" w:rsidRDefault="00DA0762" w:rsidP="00A158E6">
    <w:pPr>
      <w:pStyle w:val="Encabezado"/>
      <w:ind w:left="-567"/>
      <w:jc w:val="center"/>
    </w:pPr>
    <w:r>
      <w:rPr>
        <w:noProof/>
        <w:lang w:eastAsia="es-ES"/>
      </w:rPr>
      <w:ptab w:relativeTo="margin" w:alignment="left" w:leader="none"/>
    </w:r>
    <w:r w:rsidR="004E680E" w:rsidRPr="004E680E">
      <w:rPr>
        <w:noProof/>
        <w:lang w:eastAsia="es-ES"/>
      </w:rPr>
      <w:drawing>
        <wp:inline distT="0" distB="0" distL="0" distR="0">
          <wp:extent cx="5400040" cy="1095818"/>
          <wp:effectExtent l="0" t="0" r="0" b="9525"/>
          <wp:docPr id="8" name="Imagen 8" descr="Z:\comun\MARCAS 2016\omc_kit de marcas\omc_consejo\omc_consejo_principal\jpg\omc_consejo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\MARCAS 2016\omc_kit de marcas\omc_consejo\omc_consejo_principal\jpg\omc_consejo_princip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9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5461"/>
    <w:multiLevelType w:val="hybridMultilevel"/>
    <w:tmpl w:val="9E521F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A307F"/>
    <w:multiLevelType w:val="multilevel"/>
    <w:tmpl w:val="54D4D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015C2"/>
    <w:multiLevelType w:val="hybridMultilevel"/>
    <w:tmpl w:val="9244C970"/>
    <w:lvl w:ilvl="0" w:tplc="5DE21DB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34B35"/>
    <w:multiLevelType w:val="hybridMultilevel"/>
    <w:tmpl w:val="0204BC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96E33"/>
    <w:multiLevelType w:val="hybridMultilevel"/>
    <w:tmpl w:val="D62E32A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5C44B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E7E2A"/>
    <w:multiLevelType w:val="hybridMultilevel"/>
    <w:tmpl w:val="C7D6FA0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5C44B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107B9"/>
    <w:multiLevelType w:val="multilevel"/>
    <w:tmpl w:val="D8CEE8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4E500EB5"/>
    <w:multiLevelType w:val="multilevel"/>
    <w:tmpl w:val="F462F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EA4725"/>
    <w:multiLevelType w:val="hybridMultilevel"/>
    <w:tmpl w:val="301CF0E4"/>
    <w:lvl w:ilvl="0" w:tplc="6F72CC2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B22BB4"/>
    <w:multiLevelType w:val="hybridMultilevel"/>
    <w:tmpl w:val="981CD6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5C44B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C90C21"/>
    <w:multiLevelType w:val="hybridMultilevel"/>
    <w:tmpl w:val="B4E4FE48"/>
    <w:lvl w:ilvl="0" w:tplc="85C44BF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9467D1"/>
    <w:multiLevelType w:val="hybridMultilevel"/>
    <w:tmpl w:val="33F00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2B354E"/>
    <w:multiLevelType w:val="hybridMultilevel"/>
    <w:tmpl w:val="BFACB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0608A6"/>
    <w:multiLevelType w:val="hybridMultilevel"/>
    <w:tmpl w:val="CE4E2B9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5C44BF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5"/>
  </w:num>
  <w:num w:numId="5">
    <w:abstractNumId w:val="9"/>
  </w:num>
  <w:num w:numId="6">
    <w:abstractNumId w:val="13"/>
  </w:num>
  <w:num w:numId="7">
    <w:abstractNumId w:val="3"/>
  </w:num>
  <w:num w:numId="8">
    <w:abstractNumId w:val="7"/>
  </w:num>
  <w:num w:numId="9">
    <w:abstractNumId w:val="1"/>
  </w:num>
  <w:num w:numId="10">
    <w:abstractNumId w:val="6"/>
  </w:num>
  <w:num w:numId="11">
    <w:abstractNumId w:val="12"/>
  </w:num>
  <w:num w:numId="12">
    <w:abstractNumId w:val="0"/>
  </w:num>
  <w:num w:numId="13">
    <w:abstractNumId w:val="8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D1232"/>
    <w:rsid w:val="0000148E"/>
    <w:rsid w:val="00001ABB"/>
    <w:rsid w:val="00002CA2"/>
    <w:rsid w:val="000213D0"/>
    <w:rsid w:val="0002248E"/>
    <w:rsid w:val="00034517"/>
    <w:rsid w:val="00035E04"/>
    <w:rsid w:val="00056664"/>
    <w:rsid w:val="00056756"/>
    <w:rsid w:val="00056FFF"/>
    <w:rsid w:val="00084838"/>
    <w:rsid w:val="00097C1A"/>
    <w:rsid w:val="000B08E2"/>
    <w:rsid w:val="000D206C"/>
    <w:rsid w:val="000D5160"/>
    <w:rsid w:val="000D6009"/>
    <w:rsid w:val="000E1C34"/>
    <w:rsid w:val="000E5D32"/>
    <w:rsid w:val="000F3056"/>
    <w:rsid w:val="00120F50"/>
    <w:rsid w:val="00154B42"/>
    <w:rsid w:val="00155008"/>
    <w:rsid w:val="001641AB"/>
    <w:rsid w:val="001725A5"/>
    <w:rsid w:val="00172D11"/>
    <w:rsid w:val="00191148"/>
    <w:rsid w:val="00191E7F"/>
    <w:rsid w:val="001A784D"/>
    <w:rsid w:val="001D7F32"/>
    <w:rsid w:val="001E4B63"/>
    <w:rsid w:val="001F04AC"/>
    <w:rsid w:val="001F0795"/>
    <w:rsid w:val="001F21E3"/>
    <w:rsid w:val="0024379D"/>
    <w:rsid w:val="002521B4"/>
    <w:rsid w:val="00254FCA"/>
    <w:rsid w:val="0027087D"/>
    <w:rsid w:val="00271602"/>
    <w:rsid w:val="002A07B6"/>
    <w:rsid w:val="002B5A2E"/>
    <w:rsid w:val="002C5E4D"/>
    <w:rsid w:val="002D2A81"/>
    <w:rsid w:val="002F0108"/>
    <w:rsid w:val="002F7560"/>
    <w:rsid w:val="00301939"/>
    <w:rsid w:val="003208C3"/>
    <w:rsid w:val="003232F7"/>
    <w:rsid w:val="003445BD"/>
    <w:rsid w:val="00352229"/>
    <w:rsid w:val="0037329C"/>
    <w:rsid w:val="00377E35"/>
    <w:rsid w:val="00382186"/>
    <w:rsid w:val="003C206D"/>
    <w:rsid w:val="003D3322"/>
    <w:rsid w:val="003D34B8"/>
    <w:rsid w:val="003D6659"/>
    <w:rsid w:val="003F087A"/>
    <w:rsid w:val="00400ADE"/>
    <w:rsid w:val="0041429D"/>
    <w:rsid w:val="00430AF7"/>
    <w:rsid w:val="00434F31"/>
    <w:rsid w:val="00451410"/>
    <w:rsid w:val="00483090"/>
    <w:rsid w:val="0049354C"/>
    <w:rsid w:val="00495FD2"/>
    <w:rsid w:val="004C3276"/>
    <w:rsid w:val="004D2B03"/>
    <w:rsid w:val="004E62C3"/>
    <w:rsid w:val="004E66AC"/>
    <w:rsid w:val="004E680E"/>
    <w:rsid w:val="00512FFF"/>
    <w:rsid w:val="005274DE"/>
    <w:rsid w:val="005358DC"/>
    <w:rsid w:val="00541BED"/>
    <w:rsid w:val="00541E81"/>
    <w:rsid w:val="005422DB"/>
    <w:rsid w:val="00567E39"/>
    <w:rsid w:val="00573278"/>
    <w:rsid w:val="00574143"/>
    <w:rsid w:val="005A76C4"/>
    <w:rsid w:val="005B1421"/>
    <w:rsid w:val="005B1533"/>
    <w:rsid w:val="005C5A91"/>
    <w:rsid w:val="005E01F2"/>
    <w:rsid w:val="00602540"/>
    <w:rsid w:val="00613E14"/>
    <w:rsid w:val="006155A2"/>
    <w:rsid w:val="00617982"/>
    <w:rsid w:val="00620C18"/>
    <w:rsid w:val="006271BE"/>
    <w:rsid w:val="006300AD"/>
    <w:rsid w:val="00676D3B"/>
    <w:rsid w:val="00684FE8"/>
    <w:rsid w:val="006944BA"/>
    <w:rsid w:val="006A16F6"/>
    <w:rsid w:val="006A3136"/>
    <w:rsid w:val="006A7830"/>
    <w:rsid w:val="006B227C"/>
    <w:rsid w:val="006B63FF"/>
    <w:rsid w:val="006C6B7D"/>
    <w:rsid w:val="006C6FD1"/>
    <w:rsid w:val="006C7178"/>
    <w:rsid w:val="006D668F"/>
    <w:rsid w:val="006D72D9"/>
    <w:rsid w:val="006E0CBE"/>
    <w:rsid w:val="00726532"/>
    <w:rsid w:val="007312CE"/>
    <w:rsid w:val="00746983"/>
    <w:rsid w:val="00766D10"/>
    <w:rsid w:val="007861C5"/>
    <w:rsid w:val="00796D1E"/>
    <w:rsid w:val="007B0207"/>
    <w:rsid w:val="007B282C"/>
    <w:rsid w:val="007D3392"/>
    <w:rsid w:val="007D713B"/>
    <w:rsid w:val="007E0B83"/>
    <w:rsid w:val="0080451A"/>
    <w:rsid w:val="00810CF8"/>
    <w:rsid w:val="00817BE8"/>
    <w:rsid w:val="00844272"/>
    <w:rsid w:val="00860729"/>
    <w:rsid w:val="00863B4B"/>
    <w:rsid w:val="00872A20"/>
    <w:rsid w:val="008865FC"/>
    <w:rsid w:val="00891505"/>
    <w:rsid w:val="00896F56"/>
    <w:rsid w:val="008A041C"/>
    <w:rsid w:val="008A0CD3"/>
    <w:rsid w:val="008A4C83"/>
    <w:rsid w:val="008A7599"/>
    <w:rsid w:val="008C2E39"/>
    <w:rsid w:val="008E6542"/>
    <w:rsid w:val="00906D70"/>
    <w:rsid w:val="00914A11"/>
    <w:rsid w:val="00924958"/>
    <w:rsid w:val="00927863"/>
    <w:rsid w:val="0093093B"/>
    <w:rsid w:val="0093708A"/>
    <w:rsid w:val="00953A72"/>
    <w:rsid w:val="009776C6"/>
    <w:rsid w:val="00980227"/>
    <w:rsid w:val="009A7811"/>
    <w:rsid w:val="009E6F20"/>
    <w:rsid w:val="009F7BC7"/>
    <w:rsid w:val="00A01BB8"/>
    <w:rsid w:val="00A1052C"/>
    <w:rsid w:val="00A1506F"/>
    <w:rsid w:val="00A158E6"/>
    <w:rsid w:val="00A24448"/>
    <w:rsid w:val="00A25008"/>
    <w:rsid w:val="00A31686"/>
    <w:rsid w:val="00A35D2F"/>
    <w:rsid w:val="00A437C8"/>
    <w:rsid w:val="00A57C3C"/>
    <w:rsid w:val="00A659FB"/>
    <w:rsid w:val="00A66D0E"/>
    <w:rsid w:val="00A70A1A"/>
    <w:rsid w:val="00A75D5C"/>
    <w:rsid w:val="00AA20A7"/>
    <w:rsid w:val="00AA39C0"/>
    <w:rsid w:val="00AA4B57"/>
    <w:rsid w:val="00AB01DE"/>
    <w:rsid w:val="00AB35FB"/>
    <w:rsid w:val="00AB6A3B"/>
    <w:rsid w:val="00AD47AE"/>
    <w:rsid w:val="00AE0BB5"/>
    <w:rsid w:val="00AF7507"/>
    <w:rsid w:val="00B35786"/>
    <w:rsid w:val="00B701BD"/>
    <w:rsid w:val="00B7411F"/>
    <w:rsid w:val="00BB576A"/>
    <w:rsid w:val="00BD1232"/>
    <w:rsid w:val="00BD125A"/>
    <w:rsid w:val="00BD7501"/>
    <w:rsid w:val="00C0474F"/>
    <w:rsid w:val="00C13A90"/>
    <w:rsid w:val="00C23F03"/>
    <w:rsid w:val="00C24F01"/>
    <w:rsid w:val="00C26F24"/>
    <w:rsid w:val="00C37958"/>
    <w:rsid w:val="00C51A29"/>
    <w:rsid w:val="00C5506F"/>
    <w:rsid w:val="00C63ED4"/>
    <w:rsid w:val="00C7124C"/>
    <w:rsid w:val="00C772FE"/>
    <w:rsid w:val="00CA1AC2"/>
    <w:rsid w:val="00CA6CD7"/>
    <w:rsid w:val="00CC5525"/>
    <w:rsid w:val="00CD1856"/>
    <w:rsid w:val="00CD5AC2"/>
    <w:rsid w:val="00CE740A"/>
    <w:rsid w:val="00CF448C"/>
    <w:rsid w:val="00CF5C55"/>
    <w:rsid w:val="00D060AE"/>
    <w:rsid w:val="00D15031"/>
    <w:rsid w:val="00D36203"/>
    <w:rsid w:val="00D36814"/>
    <w:rsid w:val="00D41EC8"/>
    <w:rsid w:val="00D60D3C"/>
    <w:rsid w:val="00D8173E"/>
    <w:rsid w:val="00D82078"/>
    <w:rsid w:val="00D86C9F"/>
    <w:rsid w:val="00D874F0"/>
    <w:rsid w:val="00D8795C"/>
    <w:rsid w:val="00DA0762"/>
    <w:rsid w:val="00DA39B5"/>
    <w:rsid w:val="00DA56BC"/>
    <w:rsid w:val="00DD16C0"/>
    <w:rsid w:val="00DF436D"/>
    <w:rsid w:val="00E10CEC"/>
    <w:rsid w:val="00E338BE"/>
    <w:rsid w:val="00E430CD"/>
    <w:rsid w:val="00E56391"/>
    <w:rsid w:val="00E667B1"/>
    <w:rsid w:val="00E73595"/>
    <w:rsid w:val="00E81747"/>
    <w:rsid w:val="00E835F9"/>
    <w:rsid w:val="00EC095F"/>
    <w:rsid w:val="00EC2832"/>
    <w:rsid w:val="00EE39A5"/>
    <w:rsid w:val="00F1145E"/>
    <w:rsid w:val="00F364A2"/>
    <w:rsid w:val="00F368AF"/>
    <w:rsid w:val="00F3781B"/>
    <w:rsid w:val="00F44A51"/>
    <w:rsid w:val="00F53960"/>
    <w:rsid w:val="00F62551"/>
    <w:rsid w:val="00F6363B"/>
    <w:rsid w:val="00F63B9E"/>
    <w:rsid w:val="00F655CB"/>
    <w:rsid w:val="00F71090"/>
    <w:rsid w:val="00F76E33"/>
    <w:rsid w:val="00F82D6C"/>
    <w:rsid w:val="00F91516"/>
    <w:rsid w:val="00F95740"/>
    <w:rsid w:val="00FA1B91"/>
    <w:rsid w:val="00FE4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tillium Web" w:eastAsiaTheme="minorHAnsi" w:hAnsi="Titillium Web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2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12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1232"/>
  </w:style>
  <w:style w:type="paragraph" w:styleId="Piedepgina">
    <w:name w:val="footer"/>
    <w:basedOn w:val="Normal"/>
    <w:link w:val="PiedepginaCar"/>
    <w:uiPriority w:val="99"/>
    <w:unhideWhenUsed/>
    <w:rsid w:val="00BD12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232"/>
  </w:style>
  <w:style w:type="character" w:customStyle="1" w:styleId="Fuentedeprrafopredeter1">
    <w:name w:val="Fuente de párrafo predeter.1"/>
    <w:rsid w:val="00056664"/>
  </w:style>
  <w:style w:type="table" w:styleId="Tablaconcuadrcula">
    <w:name w:val="Table Grid"/>
    <w:basedOn w:val="Tablanormal"/>
    <w:uiPriority w:val="39"/>
    <w:rsid w:val="006300AD"/>
    <w:pPr>
      <w:spacing w:after="0" w:line="240" w:lineRule="auto"/>
    </w:p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9FF"/>
    </w:tcPr>
    <w:tblStylePr w:type="band1Horz">
      <w:tblPr/>
      <w:tcPr>
        <w:shd w:val="clear" w:color="auto" w:fill="E6F2F0"/>
      </w:tcPr>
    </w:tblStylePr>
  </w:style>
  <w:style w:type="table" w:customStyle="1" w:styleId="PlainTable3">
    <w:name w:val="Plain Table 3"/>
    <w:basedOn w:val="Tablanormal"/>
    <w:uiPriority w:val="43"/>
    <w:rsid w:val="006300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400ADE"/>
    <w:pPr>
      <w:spacing w:after="0" w:line="240" w:lineRule="auto"/>
      <w:ind w:left="720"/>
    </w:pPr>
    <w:rPr>
      <w:rFonts w:ascii="Calibri" w:hAnsi="Calibri" w:cs="Times New Roman"/>
    </w:rPr>
  </w:style>
  <w:style w:type="table" w:customStyle="1" w:styleId="GridTableLight">
    <w:name w:val="Grid Table Light"/>
    <w:basedOn w:val="Tablanormal"/>
    <w:uiPriority w:val="40"/>
    <w:rsid w:val="00035E0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anormal"/>
    <w:uiPriority w:val="46"/>
    <w:rsid w:val="00035E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A158E6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C3276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F82D6C"/>
    <w:pPr>
      <w:spacing w:after="0" w:line="240" w:lineRule="auto"/>
    </w:pPr>
    <w:rPr>
      <w:rFonts w:ascii="Lucida Sans" w:eastAsia="Times New Roman" w:hAnsi="Lucida Sans" w:cs="Times New Roman"/>
      <w:szCs w:val="21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82D6C"/>
    <w:rPr>
      <w:rFonts w:ascii="Lucida Sans" w:eastAsia="Times New Roman" w:hAnsi="Lucida Sans" w:cs="Times New Roman"/>
      <w:szCs w:val="21"/>
      <w:lang w:eastAsia="es-ES"/>
    </w:rPr>
  </w:style>
  <w:style w:type="paragraph" w:customStyle="1" w:styleId="xmsonormal">
    <w:name w:val="x_msonormal"/>
    <w:basedOn w:val="Normal"/>
    <w:rsid w:val="00B7411F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B7411F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F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F31"/>
    <w:rPr>
      <w:rFonts w:ascii="Segoe UI" w:hAnsi="Segoe UI" w:cs="Segoe UI"/>
      <w:sz w:val="18"/>
      <w:szCs w:val="18"/>
    </w:rPr>
  </w:style>
  <w:style w:type="paragraph" w:customStyle="1" w:styleId="default">
    <w:name w:val="default"/>
    <w:basedOn w:val="Normal"/>
    <w:rsid w:val="00860729"/>
    <w:pPr>
      <w:autoSpaceDE w:val="0"/>
      <w:autoSpaceDN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s-ES"/>
    </w:rPr>
  </w:style>
  <w:style w:type="paragraph" w:customStyle="1" w:styleId="Cuerpo">
    <w:name w:val="Cuerpo"/>
    <w:rsid w:val="00F53960"/>
    <w:pPr>
      <w:spacing w:line="256" w:lineRule="auto"/>
    </w:pPr>
    <w:rPr>
      <w:rFonts w:eastAsia="Titillium Web" w:cs="Titillium Web"/>
      <w:color w:val="000000"/>
      <w:u w:color="00000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4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5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07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6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824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8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144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47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8652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25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62776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99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19735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2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41305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81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0259">
          <w:marLeft w:val="0"/>
          <w:marRight w:val="0"/>
          <w:marTop w:val="0"/>
          <w:marBottom w:val="240"/>
          <w:divBdr>
            <w:top w:val="dotted" w:sz="6" w:space="0" w:color="CCCCCC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15471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29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95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4245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9175">
                  <w:marLeft w:val="1589"/>
                  <w:marRight w:val="-9349"/>
                  <w:marTop w:val="0"/>
                  <w:marBottom w:val="360"/>
                  <w:divBdr>
                    <w:top w:val="none" w:sz="0" w:space="0" w:color="auto"/>
                    <w:left w:val="none" w:sz="0" w:space="23" w:color="auto"/>
                    <w:bottom w:val="none" w:sz="0" w:space="0" w:color="auto"/>
                    <w:right w:val="single" w:sz="6" w:space="9" w:color="F3F3F3"/>
                  </w:divBdr>
                </w:div>
              </w:divsChild>
            </w:div>
          </w:divsChild>
        </w:div>
      </w:divsChild>
    </w:div>
    <w:div w:id="14023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82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8674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2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1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37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320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4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7F940-E6E7-4892-8827-C679E2186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647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Plaza de las Cortes, 11- 28014 Madrid - Departamento de Comunicación -  prensa@cgcom.es - Telf: 91 431 77 80 Ext. 5</Company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Perez</dc:creator>
  <cp:keywords/>
  <dc:description/>
  <cp:lastModifiedBy> </cp:lastModifiedBy>
  <cp:revision>2</cp:revision>
  <cp:lastPrinted>2019-09-09T09:41:00Z</cp:lastPrinted>
  <dcterms:created xsi:type="dcterms:W3CDTF">2019-09-09T09:47:00Z</dcterms:created>
  <dcterms:modified xsi:type="dcterms:W3CDTF">2019-09-09T09:47:00Z</dcterms:modified>
</cp:coreProperties>
</file>